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41" w:rsidRPr="00B86223" w:rsidRDefault="002B7E41" w:rsidP="00054837">
      <w:pPr>
        <w:pStyle w:val="berschrift1"/>
        <w:rPr>
          <w:rFonts w:asciiTheme="minorHAnsi" w:hAnsiTheme="minorHAnsi"/>
          <w:b w:val="0"/>
          <w:bCs w:val="0"/>
          <w:color w:val="FF0000"/>
          <w:sz w:val="22"/>
        </w:rPr>
      </w:pPr>
      <w:bookmarkStart w:id="0" w:name="_GoBack"/>
      <w:bookmarkEnd w:id="0"/>
      <w:r w:rsidRPr="00B86223">
        <w:rPr>
          <w:rFonts w:asciiTheme="minorHAnsi" w:hAnsiTheme="minorHAnsi"/>
          <w:b w:val="0"/>
          <w:bCs w:val="0"/>
          <w:color w:val="FF0000"/>
          <w:sz w:val="22"/>
        </w:rPr>
        <w:t>Mustervorlage. Auszufüllendes</w:t>
      </w:r>
      <w:r w:rsidR="0099052A" w:rsidRPr="00B86223">
        <w:rPr>
          <w:rFonts w:asciiTheme="minorHAnsi" w:hAnsiTheme="minorHAnsi"/>
          <w:b w:val="0"/>
          <w:bCs w:val="0"/>
          <w:color w:val="FF0000"/>
          <w:sz w:val="22"/>
        </w:rPr>
        <w:t xml:space="preserve"> ist dargestellt</w:t>
      </w:r>
      <w:r w:rsidRPr="00B86223">
        <w:rPr>
          <w:rFonts w:asciiTheme="minorHAnsi" w:hAnsiTheme="minorHAnsi"/>
          <w:b w:val="0"/>
          <w:bCs w:val="0"/>
          <w:color w:val="FF0000"/>
          <w:sz w:val="22"/>
        </w:rPr>
        <w:t xml:space="preserve"> in [</w:t>
      </w:r>
      <w:r w:rsidR="0099052A" w:rsidRPr="00B86223">
        <w:rPr>
          <w:rFonts w:asciiTheme="minorHAnsi" w:hAnsiTheme="minorHAnsi"/>
          <w:b w:val="0"/>
          <w:bCs w:val="0"/>
          <w:color w:val="FF0000"/>
          <w:sz w:val="22"/>
        </w:rPr>
        <w:t>…</w:t>
      </w:r>
      <w:r w:rsidRPr="00B86223">
        <w:rPr>
          <w:rFonts w:asciiTheme="minorHAnsi" w:hAnsiTheme="minorHAnsi"/>
          <w:b w:val="0"/>
          <w:bCs w:val="0"/>
          <w:color w:val="FF0000"/>
          <w:sz w:val="22"/>
        </w:rPr>
        <w:t>], Erläuterungen</w:t>
      </w:r>
      <w:r w:rsidR="0099052A" w:rsidRPr="00B86223">
        <w:rPr>
          <w:rFonts w:asciiTheme="minorHAnsi" w:hAnsiTheme="minorHAnsi"/>
          <w:b w:val="0"/>
          <w:bCs w:val="0"/>
          <w:color w:val="FF0000"/>
          <w:sz w:val="22"/>
        </w:rPr>
        <w:t xml:space="preserve"> abgedruckt</w:t>
      </w:r>
      <w:r w:rsidRPr="00B86223">
        <w:rPr>
          <w:rFonts w:asciiTheme="minorHAnsi" w:hAnsiTheme="minorHAnsi"/>
          <w:b w:val="0"/>
          <w:bCs w:val="0"/>
          <w:color w:val="FF0000"/>
          <w:sz w:val="22"/>
        </w:rPr>
        <w:t xml:space="preserve"> </w:t>
      </w:r>
      <w:r w:rsidR="00A8315F" w:rsidRPr="00B86223">
        <w:rPr>
          <w:rFonts w:asciiTheme="minorHAnsi" w:hAnsiTheme="minorHAnsi"/>
          <w:b w:val="0"/>
          <w:bCs w:val="0"/>
          <w:color w:val="FF0000"/>
          <w:sz w:val="22"/>
        </w:rPr>
        <w:t xml:space="preserve">in </w:t>
      </w:r>
      <w:r w:rsidR="00662C5A">
        <w:rPr>
          <w:rFonts w:asciiTheme="minorHAnsi" w:hAnsiTheme="minorHAnsi"/>
          <w:b w:val="0"/>
          <w:bCs w:val="0"/>
          <w:color w:val="FF0000"/>
          <w:sz w:val="22"/>
        </w:rPr>
        <w:t xml:space="preserve">roter Farbe und </w:t>
      </w:r>
      <w:r w:rsidRPr="00B86223">
        <w:rPr>
          <w:rFonts w:asciiTheme="minorHAnsi" w:hAnsiTheme="minorHAnsi"/>
          <w:b w:val="0"/>
          <w:bCs w:val="0"/>
          <w:i/>
          <w:color w:val="FF0000"/>
          <w:sz w:val="22"/>
          <w:highlight w:val="yellow"/>
        </w:rPr>
        <w:t>kursiv</w:t>
      </w:r>
      <w:r w:rsidR="0063357F">
        <w:rPr>
          <w:rFonts w:asciiTheme="minorHAnsi" w:hAnsiTheme="minorHAnsi"/>
          <w:b w:val="0"/>
          <w:bCs w:val="0"/>
          <w:i/>
          <w:color w:val="FF0000"/>
          <w:sz w:val="22"/>
          <w:highlight w:val="yellow"/>
        </w:rPr>
        <w:t>er Schrift</w:t>
      </w:r>
      <w:r w:rsidRPr="00B86223">
        <w:rPr>
          <w:rFonts w:asciiTheme="minorHAnsi" w:hAnsiTheme="minorHAnsi"/>
          <w:b w:val="0"/>
          <w:bCs w:val="0"/>
          <w:i/>
          <w:color w:val="FF0000"/>
          <w:sz w:val="22"/>
          <w:highlight w:val="yellow"/>
        </w:rPr>
        <w:t>, bitte vor Veröffentlichung löschen!</w:t>
      </w:r>
    </w:p>
    <w:p w:rsidR="0053711B" w:rsidRPr="0099052A" w:rsidRDefault="00054837" w:rsidP="00054837">
      <w:pPr>
        <w:pStyle w:val="berschrift1"/>
        <w:rPr>
          <w:color w:val="auto"/>
        </w:rPr>
      </w:pPr>
      <w:r w:rsidRPr="0099052A">
        <w:rPr>
          <w:color w:val="auto"/>
        </w:rPr>
        <w:t>Verzeichnis von Verarbeitungstätigkeiten</w:t>
      </w:r>
    </w:p>
    <w:p w:rsidR="00054837" w:rsidRPr="0099052A" w:rsidRDefault="00054837" w:rsidP="00054837">
      <w:pPr>
        <w:pStyle w:val="berschrift2"/>
        <w:rPr>
          <w:rFonts w:asciiTheme="minorHAnsi" w:hAnsiTheme="minorHAnsi"/>
        </w:rPr>
      </w:pPr>
      <w:r w:rsidRPr="0099052A">
        <w:rPr>
          <w:rFonts w:asciiTheme="minorHAnsi" w:hAnsiTheme="minorHAnsi"/>
        </w:rPr>
        <w:t>Gemäß § 31 Abs. 1 KDG</w:t>
      </w:r>
    </w:p>
    <w:p w:rsidR="00054837" w:rsidRPr="0099052A" w:rsidRDefault="00054837" w:rsidP="00054837">
      <w:pPr>
        <w:pStyle w:val="berschrift2"/>
        <w:rPr>
          <w:rFonts w:asciiTheme="minorHAnsi" w:hAnsiTheme="minorHAnsi"/>
        </w:rPr>
      </w:pPr>
    </w:p>
    <w:p w:rsidR="00054837" w:rsidRPr="0099052A" w:rsidRDefault="00054837">
      <w:pPr>
        <w:rPr>
          <w:rFonts w:asciiTheme="minorHAnsi" w:hAnsiTheme="minorHAnsi"/>
        </w:rPr>
      </w:pPr>
      <w:r w:rsidRPr="0099052A">
        <w:rPr>
          <w:rFonts w:asciiTheme="minorHAnsi" w:hAnsiTheme="minorHAnsi"/>
        </w:rPr>
        <w:t>Erstellt am:</w:t>
      </w:r>
      <w:r w:rsidR="002B7E41" w:rsidRPr="0099052A">
        <w:rPr>
          <w:rFonts w:asciiTheme="minorHAnsi" w:hAnsiTheme="minorHAnsi"/>
        </w:rPr>
        <w:t xml:space="preserve"> </w:t>
      </w:r>
      <w:r w:rsidR="002B7E41" w:rsidRPr="00B86223">
        <w:rPr>
          <w:rFonts w:asciiTheme="minorHAnsi" w:hAnsiTheme="minorHAnsi"/>
          <w:color w:val="FF0000"/>
        </w:rPr>
        <w:t>[Datum]</w:t>
      </w:r>
    </w:p>
    <w:p w:rsidR="00054837" w:rsidRPr="0099052A" w:rsidRDefault="00054837">
      <w:pPr>
        <w:rPr>
          <w:rFonts w:asciiTheme="minorHAnsi" w:hAnsiTheme="minorHAnsi"/>
        </w:rPr>
      </w:pPr>
    </w:p>
    <w:p w:rsidR="00054837" w:rsidRPr="0099052A" w:rsidRDefault="00054837" w:rsidP="00B75F24">
      <w:pPr>
        <w:pStyle w:val="berschrift2"/>
        <w:rPr>
          <w:rFonts w:asciiTheme="minorHAnsi" w:hAnsiTheme="minorHAnsi"/>
          <w:bCs/>
        </w:rPr>
      </w:pPr>
      <w:r w:rsidRPr="0099052A">
        <w:rPr>
          <w:rFonts w:asciiTheme="minorHAnsi" w:hAnsiTheme="minorHAnsi"/>
          <w:bCs/>
        </w:rPr>
        <w:t>1. Name und Kontaktdaten de</w:t>
      </w:r>
      <w:r w:rsidR="00B86223">
        <w:rPr>
          <w:rFonts w:asciiTheme="minorHAnsi" w:hAnsiTheme="minorHAnsi"/>
          <w:bCs/>
        </w:rPr>
        <w:t>r</w:t>
      </w:r>
      <w:r w:rsidRPr="0099052A">
        <w:rPr>
          <w:rFonts w:asciiTheme="minorHAnsi" w:hAnsiTheme="minorHAnsi"/>
          <w:bCs/>
        </w:rPr>
        <w:t xml:space="preserve"> Verantwortlichen</w:t>
      </w:r>
    </w:p>
    <w:p w:rsidR="00B86223" w:rsidRPr="00B86223" w:rsidRDefault="00B86223" w:rsidP="00B86223">
      <w:pPr>
        <w:rPr>
          <w:rFonts w:asciiTheme="minorHAnsi" w:hAnsiTheme="minorHAnsi"/>
          <w:color w:val="FF0000"/>
        </w:rPr>
      </w:pPr>
      <w:r w:rsidRPr="00B86223">
        <w:rPr>
          <w:rFonts w:asciiTheme="minorHAnsi" w:hAnsiTheme="minorHAnsi"/>
          <w:color w:val="FF0000"/>
        </w:rPr>
        <w:t>[Name de</w:t>
      </w:r>
      <w:r>
        <w:rPr>
          <w:rFonts w:asciiTheme="minorHAnsi" w:hAnsiTheme="minorHAnsi"/>
          <w:color w:val="FF0000"/>
        </w:rPr>
        <w:t>s Trägers</w:t>
      </w:r>
      <w:r w:rsidRPr="00B86223">
        <w:rPr>
          <w:rFonts w:asciiTheme="minorHAnsi" w:hAnsiTheme="minorHAnsi"/>
          <w:color w:val="FF0000"/>
        </w:rPr>
        <w:t>]</w:t>
      </w:r>
    </w:p>
    <w:p w:rsidR="00B86223" w:rsidRPr="00B86223" w:rsidRDefault="00B86223" w:rsidP="00B86223">
      <w:pPr>
        <w:rPr>
          <w:rFonts w:asciiTheme="minorHAnsi" w:hAnsiTheme="minorHAnsi"/>
          <w:color w:val="FF0000"/>
        </w:rPr>
      </w:pPr>
      <w:r w:rsidRPr="00B86223">
        <w:rPr>
          <w:rFonts w:asciiTheme="minorHAnsi" w:hAnsiTheme="minorHAnsi"/>
          <w:color w:val="FF0000"/>
        </w:rPr>
        <w:t xml:space="preserve">[Anschrift] </w:t>
      </w:r>
    </w:p>
    <w:p w:rsidR="00B86223" w:rsidRPr="00B86223" w:rsidRDefault="00B86223" w:rsidP="00B86223">
      <w:pPr>
        <w:rPr>
          <w:rFonts w:asciiTheme="minorHAnsi" w:hAnsiTheme="minorHAnsi"/>
          <w:color w:val="FF0000"/>
        </w:rPr>
      </w:pPr>
      <w:r w:rsidRPr="00B86223">
        <w:rPr>
          <w:rFonts w:asciiTheme="minorHAnsi" w:hAnsiTheme="minorHAnsi"/>
          <w:color w:val="FF0000"/>
        </w:rPr>
        <w:t>[Telefonnummer] | [E-Mail-Adresse]</w:t>
      </w:r>
    </w:p>
    <w:p w:rsidR="00B86223" w:rsidRDefault="00B86223">
      <w:pPr>
        <w:rPr>
          <w:rFonts w:asciiTheme="minorHAnsi" w:hAnsiTheme="minorHAnsi"/>
          <w:color w:val="FF0000"/>
        </w:rPr>
      </w:pPr>
    </w:p>
    <w:p w:rsidR="00054837" w:rsidRPr="00B86223" w:rsidRDefault="00054837">
      <w:pPr>
        <w:rPr>
          <w:rFonts w:asciiTheme="minorHAnsi" w:hAnsiTheme="minorHAnsi"/>
          <w:color w:val="FF0000"/>
        </w:rPr>
      </w:pPr>
      <w:r w:rsidRPr="00B86223">
        <w:rPr>
          <w:rFonts w:asciiTheme="minorHAnsi" w:hAnsiTheme="minorHAnsi"/>
          <w:color w:val="FF0000"/>
        </w:rPr>
        <w:t>[Name der Büchereileitung]</w:t>
      </w:r>
    </w:p>
    <w:p w:rsidR="00054837" w:rsidRPr="00B86223" w:rsidRDefault="00054837">
      <w:pPr>
        <w:rPr>
          <w:rFonts w:asciiTheme="minorHAnsi" w:hAnsiTheme="minorHAnsi"/>
          <w:color w:val="FF0000"/>
        </w:rPr>
      </w:pPr>
      <w:r w:rsidRPr="00B86223">
        <w:rPr>
          <w:rFonts w:asciiTheme="minorHAnsi" w:hAnsiTheme="minorHAnsi"/>
          <w:color w:val="FF0000"/>
        </w:rPr>
        <w:t xml:space="preserve">[Anschrift der Bücherei] </w:t>
      </w:r>
    </w:p>
    <w:p w:rsidR="00054837" w:rsidRPr="00B86223" w:rsidRDefault="00054837">
      <w:pPr>
        <w:rPr>
          <w:rFonts w:asciiTheme="minorHAnsi" w:hAnsiTheme="minorHAnsi"/>
          <w:color w:val="FF0000"/>
        </w:rPr>
      </w:pPr>
      <w:r w:rsidRPr="00B86223">
        <w:rPr>
          <w:rFonts w:asciiTheme="minorHAnsi" w:hAnsiTheme="minorHAnsi"/>
          <w:color w:val="FF0000"/>
        </w:rPr>
        <w:t>[Telefonnummer] | [E-Mail-Adresse]</w:t>
      </w:r>
    </w:p>
    <w:p w:rsidR="00054837" w:rsidRPr="0099052A" w:rsidRDefault="00054837">
      <w:pPr>
        <w:rPr>
          <w:rFonts w:asciiTheme="minorHAnsi" w:hAnsiTheme="minorHAnsi"/>
        </w:rPr>
      </w:pPr>
    </w:p>
    <w:p w:rsidR="00054837" w:rsidRPr="0099052A" w:rsidRDefault="00054837" w:rsidP="00B75F24">
      <w:pPr>
        <w:pStyle w:val="berschrift2"/>
        <w:rPr>
          <w:rFonts w:asciiTheme="minorHAnsi" w:hAnsiTheme="minorHAnsi"/>
          <w:bCs/>
        </w:rPr>
      </w:pPr>
      <w:r w:rsidRPr="0099052A">
        <w:rPr>
          <w:rFonts w:asciiTheme="minorHAnsi" w:hAnsiTheme="minorHAnsi"/>
          <w:bCs/>
        </w:rPr>
        <w:t>2. Name und Kontaktdaten des Datenschutzbeauftragten</w:t>
      </w:r>
    </w:p>
    <w:p w:rsidR="00C81B7B" w:rsidRDefault="00C81B7B" w:rsidP="00C81B7B">
      <w:pPr>
        <w:pStyle w:val="KeinLeerraum"/>
        <w:rPr>
          <w:rFonts w:asciiTheme="minorHAnsi" w:hAnsiTheme="minorHAnsi" w:cstheme="minorHAnsi"/>
        </w:rPr>
      </w:pPr>
    </w:p>
    <w:p w:rsidR="00FA119B" w:rsidRPr="00FA119B" w:rsidRDefault="00FA119B" w:rsidP="00FA119B">
      <w:pPr>
        <w:pStyle w:val="KeinLeerraum"/>
        <w:rPr>
          <w:rFonts w:asciiTheme="minorHAnsi" w:hAnsiTheme="minorHAnsi" w:cstheme="minorHAnsi"/>
        </w:rPr>
      </w:pPr>
      <w:r w:rsidRPr="00FA119B">
        <w:rPr>
          <w:rFonts w:asciiTheme="minorHAnsi" w:hAnsiTheme="minorHAnsi" w:cstheme="minorHAnsi"/>
        </w:rPr>
        <w:t>Diözese Würzburg KdöR</w:t>
      </w:r>
    </w:p>
    <w:p w:rsidR="00FA119B" w:rsidRPr="00FA119B" w:rsidRDefault="00FA119B" w:rsidP="00FA119B">
      <w:pPr>
        <w:pStyle w:val="KeinLeerraum"/>
        <w:rPr>
          <w:rFonts w:asciiTheme="minorHAnsi" w:hAnsiTheme="minorHAnsi" w:cstheme="minorHAnsi"/>
        </w:rPr>
      </w:pPr>
      <w:r w:rsidRPr="00FA119B">
        <w:rPr>
          <w:rFonts w:asciiTheme="minorHAnsi" w:hAnsiTheme="minorHAnsi" w:cstheme="minorHAnsi"/>
        </w:rPr>
        <w:t>Stabsstelle Datenschutz</w:t>
      </w:r>
    </w:p>
    <w:p w:rsidR="00FA119B" w:rsidRPr="00FA119B" w:rsidRDefault="00FA119B" w:rsidP="00FA119B">
      <w:pPr>
        <w:pStyle w:val="KeinLeerraum"/>
        <w:rPr>
          <w:rFonts w:asciiTheme="minorHAnsi" w:hAnsiTheme="minorHAnsi" w:cstheme="minorHAnsi"/>
        </w:rPr>
      </w:pPr>
      <w:r w:rsidRPr="00FA119B">
        <w:rPr>
          <w:rFonts w:asciiTheme="minorHAnsi" w:hAnsiTheme="minorHAnsi" w:cstheme="minorHAnsi"/>
        </w:rPr>
        <w:t>Sterngasse 16</w:t>
      </w:r>
    </w:p>
    <w:p w:rsidR="00FA119B" w:rsidRPr="00FA119B" w:rsidRDefault="00FA119B" w:rsidP="00FA119B">
      <w:pPr>
        <w:pStyle w:val="KeinLeerraum"/>
        <w:rPr>
          <w:rFonts w:asciiTheme="minorHAnsi" w:hAnsiTheme="minorHAnsi" w:cstheme="minorHAnsi"/>
        </w:rPr>
      </w:pPr>
      <w:r w:rsidRPr="00FA119B">
        <w:rPr>
          <w:rFonts w:asciiTheme="minorHAnsi" w:hAnsiTheme="minorHAnsi" w:cstheme="minorHAnsi"/>
        </w:rPr>
        <w:t>97070 Würzburg</w:t>
      </w:r>
    </w:p>
    <w:p w:rsidR="00FA119B" w:rsidRPr="00FA119B" w:rsidRDefault="00FA119B" w:rsidP="00FA119B">
      <w:pPr>
        <w:pStyle w:val="KeinLeerraum"/>
        <w:rPr>
          <w:rFonts w:asciiTheme="minorHAnsi" w:hAnsiTheme="minorHAnsi" w:cstheme="minorHAnsi"/>
        </w:rPr>
      </w:pPr>
      <w:r w:rsidRPr="00FA119B">
        <w:rPr>
          <w:rFonts w:asciiTheme="minorHAnsi" w:hAnsiTheme="minorHAnsi" w:cstheme="minorHAnsi"/>
        </w:rPr>
        <w:t>Tel.: 0931 386 13450</w:t>
      </w:r>
    </w:p>
    <w:p w:rsidR="00FA119B" w:rsidRPr="00FA119B" w:rsidRDefault="00FA119B" w:rsidP="00FA119B">
      <w:pPr>
        <w:pStyle w:val="KeinLeerraum"/>
        <w:rPr>
          <w:rFonts w:asciiTheme="minorHAnsi" w:hAnsiTheme="minorHAnsi" w:cstheme="minorHAnsi"/>
        </w:rPr>
      </w:pPr>
      <w:r w:rsidRPr="00FA119B">
        <w:rPr>
          <w:rFonts w:asciiTheme="minorHAnsi" w:hAnsiTheme="minorHAnsi" w:cstheme="minorHAnsi"/>
        </w:rPr>
        <w:t>E-Mail: </w:t>
      </w:r>
      <w:hyperlink r:id="rId7" w:history="1">
        <w:r w:rsidRPr="00FA119B">
          <w:rPr>
            <w:rStyle w:val="Hyperlink"/>
            <w:rFonts w:asciiTheme="minorHAnsi" w:hAnsiTheme="minorHAnsi" w:cstheme="minorHAnsi"/>
            <w:color w:val="auto"/>
            <w:u w:val="none"/>
          </w:rPr>
          <w:t>datenschutz@bistum-wuerzburg.de</w:t>
        </w:r>
      </w:hyperlink>
      <w:r w:rsidRPr="00FA119B">
        <w:rPr>
          <w:rFonts w:asciiTheme="minorHAnsi" w:hAnsiTheme="minorHAnsi" w:cstheme="minorHAnsi"/>
        </w:rPr>
        <w:t> </w:t>
      </w:r>
    </w:p>
    <w:p w:rsidR="00054837" w:rsidRPr="0099052A" w:rsidRDefault="00054837">
      <w:pPr>
        <w:rPr>
          <w:rFonts w:asciiTheme="minorHAnsi" w:hAnsiTheme="minorHAnsi"/>
        </w:rPr>
      </w:pPr>
    </w:p>
    <w:p w:rsidR="002B7E41" w:rsidRPr="0099052A" w:rsidRDefault="00B86223" w:rsidP="00B75F24">
      <w:pPr>
        <w:pStyle w:val="berschrift2"/>
        <w:rPr>
          <w:rFonts w:asciiTheme="minorHAnsi" w:hAnsiTheme="minorHAnsi"/>
          <w:bCs/>
        </w:rPr>
      </w:pPr>
      <w:r>
        <w:rPr>
          <w:rFonts w:asciiTheme="minorHAnsi" w:hAnsiTheme="minorHAnsi"/>
          <w:bCs/>
        </w:rPr>
        <w:t>3</w:t>
      </w:r>
      <w:r w:rsidR="002B7E41" w:rsidRPr="0099052A">
        <w:rPr>
          <w:rFonts w:asciiTheme="minorHAnsi" w:hAnsiTheme="minorHAnsi"/>
          <w:bCs/>
        </w:rPr>
        <w:t>. Verarbeitungstätigkeiten</w:t>
      </w:r>
    </w:p>
    <w:p w:rsidR="002B7E41" w:rsidRPr="0099052A" w:rsidRDefault="002B7E41">
      <w:pPr>
        <w:rPr>
          <w:rFonts w:asciiTheme="minorHAnsi" w:hAnsiTheme="minorHAnsi"/>
        </w:rPr>
      </w:pPr>
    </w:p>
    <w:p w:rsidR="0029610B" w:rsidRPr="00B86223" w:rsidRDefault="008054D0">
      <w:pPr>
        <w:rPr>
          <w:rFonts w:asciiTheme="minorHAnsi" w:hAnsiTheme="minorHAnsi"/>
          <w:i/>
          <w:color w:val="FF0000"/>
        </w:rPr>
      </w:pPr>
      <w:r w:rsidRPr="00B86223">
        <w:rPr>
          <w:rFonts w:asciiTheme="minorHAnsi" w:hAnsiTheme="minorHAnsi"/>
          <w:i/>
          <w:color w:val="FF0000"/>
        </w:rPr>
        <w:t xml:space="preserve">Hier müssen Sie alle Verarbeitungstätigkeiten auflisten. Dazu gehören die Büchereiverwaltung (ob nun per EDV oder Kartei), der Betrieb eines eOPAC/WebOPAC, die Beteiligung an einer Onleihe, der Betrieb einer Internetseite, ein Newsletter </w:t>
      </w:r>
      <w:r w:rsidR="006E1E30" w:rsidRPr="00B86223">
        <w:rPr>
          <w:rFonts w:asciiTheme="minorHAnsi" w:hAnsiTheme="minorHAnsi"/>
          <w:i/>
          <w:color w:val="FF0000"/>
        </w:rPr>
        <w:t xml:space="preserve">usw. </w:t>
      </w:r>
      <w:r w:rsidRPr="00B86223">
        <w:rPr>
          <w:rFonts w:asciiTheme="minorHAnsi" w:hAnsiTheme="minorHAnsi"/>
          <w:i/>
          <w:color w:val="FF0000"/>
        </w:rPr>
        <w:t xml:space="preserve">Die folgenden Beispiele zeigen die Struktur (Bezeichnung der Verarbeitungstätigkeit, Beschreibung, rechtliche Grundlage, betroffener Personenkreis, Kategorien personenbezogener Daten, Datenquelle, Information der betroffenen Personen, Weitergabe an Dritte (Auftragsverarbeitung), Löschung) und wie sie ausgefüllt wird. </w:t>
      </w:r>
    </w:p>
    <w:p w:rsidR="0029610B" w:rsidRPr="0099052A" w:rsidRDefault="0029610B">
      <w:pPr>
        <w:rPr>
          <w:rFonts w:asciiTheme="minorHAnsi" w:hAnsiTheme="minorHAnsi"/>
        </w:rPr>
      </w:pPr>
    </w:p>
    <w:p w:rsidR="00D927F6" w:rsidRPr="006E1E30" w:rsidRDefault="00B86223">
      <w:pPr>
        <w:rPr>
          <w:rFonts w:asciiTheme="minorHAnsi" w:hAnsiTheme="minorHAnsi"/>
          <w:b/>
          <w:i/>
        </w:rPr>
      </w:pPr>
      <w:r>
        <w:rPr>
          <w:rFonts w:asciiTheme="minorHAnsi" w:hAnsiTheme="minorHAnsi"/>
          <w:b/>
        </w:rPr>
        <w:t>3</w:t>
      </w:r>
      <w:r w:rsidR="002B7E41" w:rsidRPr="006E1E30">
        <w:rPr>
          <w:rFonts w:asciiTheme="minorHAnsi" w:hAnsiTheme="minorHAnsi"/>
          <w:b/>
        </w:rPr>
        <w:t>.1</w:t>
      </w:r>
      <w:r w:rsidR="00D927F6" w:rsidRPr="006E1E30">
        <w:rPr>
          <w:rFonts w:asciiTheme="minorHAnsi" w:hAnsiTheme="minorHAnsi"/>
          <w:b/>
        </w:rPr>
        <w:t xml:space="preserve"> Büchereiverwaltung</w:t>
      </w:r>
      <w:r w:rsidR="00D927F6" w:rsidRPr="006E1E30">
        <w:rPr>
          <w:rFonts w:asciiTheme="minorHAnsi" w:hAnsiTheme="minorHAnsi"/>
          <w:b/>
          <w:i/>
        </w:rPr>
        <w:t xml:space="preserve"> </w:t>
      </w:r>
    </w:p>
    <w:p w:rsidR="006369AF" w:rsidRPr="0099052A" w:rsidRDefault="00B86223">
      <w:pPr>
        <w:rPr>
          <w:rFonts w:asciiTheme="minorHAnsi" w:hAnsiTheme="minorHAnsi"/>
        </w:rPr>
      </w:pPr>
      <w:r>
        <w:rPr>
          <w:rFonts w:asciiTheme="minorHAnsi" w:hAnsiTheme="minorHAnsi"/>
        </w:rPr>
        <w:t>3</w:t>
      </w:r>
      <w:r w:rsidR="006369AF" w:rsidRPr="0099052A">
        <w:rPr>
          <w:rFonts w:asciiTheme="minorHAnsi" w:hAnsiTheme="minorHAnsi"/>
        </w:rPr>
        <w:t>.1.1 Beschreibung</w:t>
      </w:r>
    </w:p>
    <w:p w:rsidR="00D927F6" w:rsidRPr="0099052A" w:rsidRDefault="00D927F6">
      <w:pPr>
        <w:rPr>
          <w:rFonts w:asciiTheme="minorHAnsi" w:hAnsiTheme="minorHAnsi"/>
        </w:rPr>
      </w:pPr>
      <w:r w:rsidRPr="0099052A">
        <w:rPr>
          <w:rFonts w:asciiTheme="minorHAnsi" w:hAnsiTheme="minorHAnsi"/>
        </w:rPr>
        <w:t xml:space="preserve">Die Daten werden für den ordnungsgemäßen Betrieb einer Bücherei (Ausleihe, Statistik, Mahnwesen, Informationen für </w:t>
      </w:r>
      <w:r w:rsidR="00FE2927" w:rsidRPr="0099052A">
        <w:rPr>
          <w:rFonts w:asciiTheme="minorHAnsi" w:hAnsiTheme="minorHAnsi"/>
        </w:rPr>
        <w:t>Nutzer</w:t>
      </w:r>
      <w:r w:rsidRPr="0099052A">
        <w:rPr>
          <w:rFonts w:asciiTheme="minorHAnsi" w:hAnsiTheme="minorHAnsi"/>
        </w:rPr>
        <w:t>/innen (sofern eine Zustimmung dazu vorliegt) erhoben</w:t>
      </w:r>
      <w:r w:rsidR="0029610B" w:rsidRPr="0099052A">
        <w:rPr>
          <w:rFonts w:asciiTheme="minorHAnsi" w:hAnsiTheme="minorHAnsi"/>
        </w:rPr>
        <w:t xml:space="preserve"> und in einer Bibliothekssoftware gespeichert und verwaltet</w:t>
      </w:r>
      <w:r w:rsidRPr="0099052A">
        <w:rPr>
          <w:rFonts w:asciiTheme="minorHAnsi" w:hAnsiTheme="minorHAnsi"/>
        </w:rPr>
        <w:t>.</w:t>
      </w:r>
    </w:p>
    <w:p w:rsidR="006E1E30" w:rsidRDefault="006E1E30">
      <w:pPr>
        <w:rPr>
          <w:rFonts w:asciiTheme="minorHAnsi" w:hAnsiTheme="minorHAnsi"/>
        </w:rPr>
      </w:pPr>
    </w:p>
    <w:p w:rsidR="00D927F6" w:rsidRPr="0099052A" w:rsidRDefault="00B86223">
      <w:pPr>
        <w:rPr>
          <w:rFonts w:asciiTheme="minorHAnsi" w:hAnsiTheme="minorHAnsi"/>
        </w:rPr>
      </w:pPr>
      <w:r>
        <w:rPr>
          <w:rFonts w:asciiTheme="minorHAnsi" w:hAnsiTheme="minorHAnsi"/>
        </w:rPr>
        <w:t>3</w:t>
      </w:r>
      <w:r w:rsidR="006369AF" w:rsidRPr="0099052A">
        <w:rPr>
          <w:rFonts w:asciiTheme="minorHAnsi" w:hAnsiTheme="minorHAnsi"/>
        </w:rPr>
        <w:t xml:space="preserve">.1.2 </w:t>
      </w:r>
      <w:r w:rsidR="00B75F24" w:rsidRPr="0099052A">
        <w:rPr>
          <w:rFonts w:asciiTheme="minorHAnsi" w:hAnsiTheme="minorHAnsi"/>
        </w:rPr>
        <w:t>Rechtliche</w:t>
      </w:r>
      <w:r w:rsidR="00D927F6" w:rsidRPr="0099052A">
        <w:rPr>
          <w:rFonts w:asciiTheme="minorHAnsi" w:hAnsiTheme="minorHAnsi"/>
        </w:rPr>
        <w:t xml:space="preserve"> Grundlage</w:t>
      </w:r>
      <w:r w:rsidR="00B75F24" w:rsidRPr="0099052A">
        <w:rPr>
          <w:rFonts w:asciiTheme="minorHAnsi" w:hAnsiTheme="minorHAnsi"/>
        </w:rPr>
        <w:t>:</w:t>
      </w:r>
      <w:r w:rsidR="0053629D" w:rsidRPr="0099052A">
        <w:rPr>
          <w:rFonts w:asciiTheme="minorHAnsi" w:hAnsiTheme="minorHAnsi"/>
          <w:noProof/>
        </w:rPr>
        <w:t xml:space="preserve"> </w:t>
      </w:r>
    </w:p>
    <w:p w:rsidR="00D927F6" w:rsidRPr="0099052A" w:rsidRDefault="00D927F6" w:rsidP="00B75F24">
      <w:pPr>
        <w:pStyle w:val="Listenabsatz"/>
        <w:numPr>
          <w:ilvl w:val="0"/>
          <w:numId w:val="1"/>
        </w:numPr>
        <w:rPr>
          <w:rFonts w:asciiTheme="minorHAnsi" w:hAnsiTheme="minorHAnsi"/>
        </w:rPr>
      </w:pPr>
      <w:r w:rsidRPr="0099052A">
        <w:rPr>
          <w:rFonts w:asciiTheme="minorHAnsi" w:hAnsiTheme="minorHAnsi"/>
        </w:rPr>
        <w:t>§ 6 Abs. 1 Buchstabe b KDG: die betroffene Person hat in die Verarbeitung der sie betreffenden personenbezogenen Daten für einen oder mehrere bestimmte Zwecke eingewilligt;</w:t>
      </w:r>
    </w:p>
    <w:p w:rsidR="00D927F6" w:rsidRPr="0099052A" w:rsidRDefault="00D927F6">
      <w:pPr>
        <w:rPr>
          <w:rFonts w:asciiTheme="minorHAnsi" w:hAnsiTheme="minorHAnsi"/>
        </w:rPr>
      </w:pPr>
    </w:p>
    <w:p w:rsidR="00D927F6" w:rsidRPr="0099052A" w:rsidRDefault="00D927F6" w:rsidP="00B75F24">
      <w:pPr>
        <w:pStyle w:val="Listenabsatz"/>
        <w:numPr>
          <w:ilvl w:val="0"/>
          <w:numId w:val="1"/>
        </w:numPr>
        <w:rPr>
          <w:rFonts w:asciiTheme="minorHAnsi" w:hAnsiTheme="minorHAnsi"/>
        </w:rPr>
      </w:pPr>
      <w:r w:rsidRPr="0099052A">
        <w:rPr>
          <w:rFonts w:asciiTheme="minorHAnsi" w:hAnsiTheme="minorHAnsi"/>
        </w:rPr>
        <w:t>§ 6 Abs. 1 Buchstabe c KDG: die Verarbeitung ist für die Erfüllung eines Vertrages, dessen Vertragspartei die betroffene Person ist</w:t>
      </w:r>
      <w:r w:rsidR="00B75F24" w:rsidRPr="0099052A">
        <w:rPr>
          <w:rFonts w:asciiTheme="minorHAnsi" w:hAnsiTheme="minorHAnsi"/>
        </w:rPr>
        <w:t>, oder zur Durchführung vorvertraglicher Maßnahmen erforderlich, die auf Anfrage der betroffenen Person erfolgen;</w:t>
      </w:r>
    </w:p>
    <w:p w:rsidR="00B75F24" w:rsidRPr="0099052A" w:rsidRDefault="00B75F24">
      <w:pPr>
        <w:rPr>
          <w:rFonts w:asciiTheme="minorHAnsi" w:hAnsiTheme="minorHAnsi"/>
        </w:rPr>
      </w:pPr>
    </w:p>
    <w:p w:rsidR="00B75F24" w:rsidRPr="0099052A" w:rsidRDefault="00B75F24" w:rsidP="0053629D">
      <w:pPr>
        <w:pStyle w:val="Listenabsatz"/>
        <w:numPr>
          <w:ilvl w:val="0"/>
          <w:numId w:val="1"/>
        </w:numPr>
        <w:ind w:right="2124"/>
        <w:rPr>
          <w:rFonts w:asciiTheme="minorHAnsi" w:hAnsiTheme="minorHAnsi"/>
        </w:rPr>
      </w:pPr>
      <w:r w:rsidRPr="0099052A">
        <w:rPr>
          <w:rFonts w:asciiTheme="minorHAnsi" w:hAnsiTheme="minorHAnsi"/>
        </w:rPr>
        <w:t>§ 6 Abs. 1 Buchstabe g KDG: die Verarbeitung ist zur Wahrung der berechtigten Interessen des Verantwortlichen oder eines Dritten erforderlich, sofern nicht die Interessen oder Grundrechte oder Grundfreiheiten der betroffenen Person, die den Schutz personenbezogener Daten erfordern, überwiegen, insbesondere dann, wenn es sich bei der betroffenen Person um eine/n Minderjährige/n handelt.</w:t>
      </w:r>
    </w:p>
    <w:p w:rsidR="00B75F24" w:rsidRPr="0099052A" w:rsidRDefault="00B75F24" w:rsidP="00B75F24">
      <w:pPr>
        <w:rPr>
          <w:rFonts w:asciiTheme="minorHAnsi" w:hAnsiTheme="minorHAnsi"/>
        </w:rPr>
      </w:pPr>
    </w:p>
    <w:p w:rsidR="00B75F24" w:rsidRPr="0099052A" w:rsidRDefault="00B86223" w:rsidP="00B75F24">
      <w:pPr>
        <w:rPr>
          <w:rFonts w:asciiTheme="minorHAnsi" w:hAnsiTheme="minorHAnsi"/>
        </w:rPr>
      </w:pPr>
      <w:r>
        <w:rPr>
          <w:rFonts w:asciiTheme="minorHAnsi" w:hAnsiTheme="minorHAnsi"/>
        </w:rPr>
        <w:t>3</w:t>
      </w:r>
      <w:r w:rsidR="006369AF" w:rsidRPr="0099052A">
        <w:rPr>
          <w:rFonts w:asciiTheme="minorHAnsi" w:hAnsiTheme="minorHAnsi"/>
        </w:rPr>
        <w:t xml:space="preserve">.1.3 </w:t>
      </w:r>
      <w:r w:rsidR="00B75F24" w:rsidRPr="0099052A">
        <w:rPr>
          <w:rFonts w:asciiTheme="minorHAnsi" w:hAnsiTheme="minorHAnsi"/>
        </w:rPr>
        <w:t>Betroffener Personenkreis:</w:t>
      </w:r>
    </w:p>
    <w:p w:rsidR="00B75F24" w:rsidRPr="0099052A" w:rsidRDefault="00B75F24" w:rsidP="00B75F24">
      <w:pPr>
        <w:rPr>
          <w:rFonts w:asciiTheme="minorHAnsi" w:hAnsiTheme="minorHAnsi"/>
        </w:rPr>
      </w:pPr>
      <w:r w:rsidRPr="0099052A">
        <w:rPr>
          <w:rFonts w:asciiTheme="minorHAnsi" w:hAnsiTheme="minorHAnsi"/>
        </w:rPr>
        <w:t>Nutzer</w:t>
      </w:r>
      <w:r w:rsidR="00FE2927" w:rsidRPr="0099052A">
        <w:rPr>
          <w:rFonts w:asciiTheme="minorHAnsi" w:hAnsiTheme="minorHAnsi"/>
        </w:rPr>
        <w:t>/innen</w:t>
      </w:r>
      <w:r w:rsidRPr="0099052A">
        <w:rPr>
          <w:rFonts w:asciiTheme="minorHAnsi" w:hAnsiTheme="minorHAnsi"/>
        </w:rPr>
        <w:t xml:space="preserve"> der Bücherei</w:t>
      </w:r>
    </w:p>
    <w:p w:rsidR="00B75F24" w:rsidRPr="0099052A" w:rsidRDefault="00B75F24" w:rsidP="00B75F24">
      <w:pPr>
        <w:rPr>
          <w:rFonts w:asciiTheme="minorHAnsi" w:hAnsiTheme="minorHAnsi"/>
        </w:rPr>
      </w:pPr>
    </w:p>
    <w:p w:rsidR="00B75F24" w:rsidRPr="0099052A" w:rsidRDefault="00B86223" w:rsidP="00B75F24">
      <w:pPr>
        <w:rPr>
          <w:rFonts w:asciiTheme="minorHAnsi" w:hAnsiTheme="minorHAnsi"/>
        </w:rPr>
      </w:pPr>
      <w:r>
        <w:rPr>
          <w:rFonts w:asciiTheme="minorHAnsi" w:hAnsiTheme="minorHAnsi"/>
        </w:rPr>
        <w:t>3</w:t>
      </w:r>
      <w:r w:rsidR="006369AF" w:rsidRPr="0099052A">
        <w:rPr>
          <w:rFonts w:asciiTheme="minorHAnsi" w:hAnsiTheme="minorHAnsi"/>
        </w:rPr>
        <w:t xml:space="preserve">.1.4 </w:t>
      </w:r>
      <w:r w:rsidR="00B75F24" w:rsidRPr="0099052A">
        <w:rPr>
          <w:rFonts w:asciiTheme="minorHAnsi" w:hAnsiTheme="minorHAnsi"/>
        </w:rPr>
        <w:t>Kategorien personenbezogener Daten:</w:t>
      </w:r>
    </w:p>
    <w:p w:rsidR="00B75F24" w:rsidRPr="0099052A" w:rsidRDefault="00B75F24" w:rsidP="00B75F24">
      <w:pPr>
        <w:rPr>
          <w:rFonts w:asciiTheme="minorHAnsi" w:hAnsiTheme="minorHAnsi"/>
        </w:rPr>
      </w:pPr>
      <w:r w:rsidRPr="0099052A">
        <w:rPr>
          <w:rFonts w:asciiTheme="minorHAnsi" w:hAnsiTheme="minorHAnsi"/>
        </w:rPr>
        <w:t>Name</w:t>
      </w:r>
    </w:p>
    <w:p w:rsidR="00B75F24" w:rsidRPr="0099052A" w:rsidRDefault="00B75F24" w:rsidP="00B75F24">
      <w:pPr>
        <w:rPr>
          <w:rFonts w:asciiTheme="minorHAnsi" w:hAnsiTheme="minorHAnsi"/>
        </w:rPr>
      </w:pPr>
      <w:r w:rsidRPr="0099052A">
        <w:rPr>
          <w:rFonts w:asciiTheme="minorHAnsi" w:hAnsiTheme="minorHAnsi"/>
        </w:rPr>
        <w:t>Vorname</w:t>
      </w:r>
    </w:p>
    <w:p w:rsidR="00B75F24" w:rsidRPr="0099052A" w:rsidRDefault="00B75F24" w:rsidP="00B75F24">
      <w:pPr>
        <w:rPr>
          <w:rFonts w:asciiTheme="minorHAnsi" w:hAnsiTheme="minorHAnsi"/>
        </w:rPr>
      </w:pPr>
      <w:r w:rsidRPr="0099052A">
        <w:rPr>
          <w:rFonts w:asciiTheme="minorHAnsi" w:hAnsiTheme="minorHAnsi"/>
        </w:rPr>
        <w:t>Geburtsdatum</w:t>
      </w:r>
    </w:p>
    <w:p w:rsidR="00B75F24" w:rsidRPr="0099052A" w:rsidRDefault="00B75F24" w:rsidP="00B75F24">
      <w:pPr>
        <w:rPr>
          <w:rFonts w:asciiTheme="minorHAnsi" w:hAnsiTheme="minorHAnsi"/>
        </w:rPr>
      </w:pPr>
      <w:r w:rsidRPr="0099052A">
        <w:rPr>
          <w:rFonts w:asciiTheme="minorHAnsi" w:hAnsiTheme="minorHAnsi"/>
        </w:rPr>
        <w:t>Anschrift</w:t>
      </w:r>
    </w:p>
    <w:p w:rsidR="00B75F24" w:rsidRPr="0099052A" w:rsidRDefault="00B75F24" w:rsidP="00B75F24">
      <w:pPr>
        <w:rPr>
          <w:rFonts w:asciiTheme="minorHAnsi" w:hAnsiTheme="minorHAnsi"/>
        </w:rPr>
      </w:pPr>
      <w:r w:rsidRPr="0099052A">
        <w:rPr>
          <w:rFonts w:asciiTheme="minorHAnsi" w:hAnsiTheme="minorHAnsi"/>
        </w:rPr>
        <w:t>[</w:t>
      </w:r>
      <w:r w:rsidRPr="00B75509">
        <w:rPr>
          <w:rFonts w:asciiTheme="minorHAnsi" w:hAnsiTheme="minorHAnsi"/>
          <w:color w:val="FF0000"/>
        </w:rPr>
        <w:t>weitere Angaben</w:t>
      </w:r>
      <w:r w:rsidRPr="0099052A">
        <w:rPr>
          <w:rFonts w:asciiTheme="minorHAnsi" w:hAnsiTheme="minorHAnsi"/>
        </w:rPr>
        <w:t xml:space="preserve">] </w:t>
      </w:r>
      <w:r w:rsidRPr="0099052A">
        <w:rPr>
          <w:rFonts w:asciiTheme="minorHAnsi" w:hAnsiTheme="minorHAnsi"/>
          <w:i/>
        </w:rPr>
        <w:t>Listen Sie hier alle im Anmeldeformular oder für den Ausweis von Ihnen erhobenen Daten auf.</w:t>
      </w:r>
    </w:p>
    <w:p w:rsidR="00B75F24" w:rsidRPr="0099052A" w:rsidRDefault="00B75F24" w:rsidP="00B75F24">
      <w:pPr>
        <w:rPr>
          <w:rFonts w:asciiTheme="minorHAnsi" w:hAnsiTheme="minorHAnsi"/>
        </w:rPr>
      </w:pPr>
    </w:p>
    <w:p w:rsidR="006369AF" w:rsidRPr="0099052A" w:rsidRDefault="00B86223" w:rsidP="00B75F24">
      <w:pPr>
        <w:rPr>
          <w:rFonts w:asciiTheme="minorHAnsi" w:hAnsiTheme="minorHAnsi"/>
        </w:rPr>
      </w:pPr>
      <w:r>
        <w:rPr>
          <w:rFonts w:asciiTheme="minorHAnsi" w:hAnsiTheme="minorHAnsi"/>
        </w:rPr>
        <w:t>3</w:t>
      </w:r>
      <w:r w:rsidR="006369AF" w:rsidRPr="0099052A">
        <w:rPr>
          <w:rFonts w:asciiTheme="minorHAnsi" w:hAnsiTheme="minorHAnsi"/>
        </w:rPr>
        <w:t>.1.5 Woher stammen diese Daten?</w:t>
      </w:r>
    </w:p>
    <w:p w:rsidR="00B75F24" w:rsidRPr="0099052A" w:rsidRDefault="0029610B" w:rsidP="00B75F24">
      <w:pPr>
        <w:rPr>
          <w:rFonts w:asciiTheme="minorHAnsi" w:hAnsiTheme="minorHAnsi"/>
        </w:rPr>
      </w:pPr>
      <w:r w:rsidRPr="0099052A">
        <w:rPr>
          <w:rFonts w:asciiTheme="minorHAnsi" w:hAnsiTheme="minorHAnsi"/>
        </w:rPr>
        <w:t xml:space="preserve">Diese Daten werden von den </w:t>
      </w:r>
      <w:r w:rsidR="00FE2927" w:rsidRPr="0099052A">
        <w:rPr>
          <w:rFonts w:asciiTheme="minorHAnsi" w:hAnsiTheme="minorHAnsi"/>
        </w:rPr>
        <w:t>Nutzer</w:t>
      </w:r>
      <w:r w:rsidRPr="0099052A">
        <w:rPr>
          <w:rFonts w:asciiTheme="minorHAnsi" w:hAnsiTheme="minorHAnsi"/>
        </w:rPr>
        <w:t>/innen erfragt bzw. im Anmeldeformular angegeben.</w:t>
      </w:r>
    </w:p>
    <w:p w:rsidR="0029610B" w:rsidRPr="0099052A" w:rsidRDefault="0029610B" w:rsidP="00B75F24">
      <w:pPr>
        <w:rPr>
          <w:rFonts w:asciiTheme="minorHAnsi" w:hAnsiTheme="minorHAnsi"/>
        </w:rPr>
      </w:pPr>
    </w:p>
    <w:p w:rsidR="006369AF" w:rsidRPr="0099052A" w:rsidRDefault="00B86223" w:rsidP="00B75F24">
      <w:pPr>
        <w:rPr>
          <w:rFonts w:asciiTheme="minorHAnsi" w:hAnsiTheme="minorHAnsi"/>
        </w:rPr>
      </w:pPr>
      <w:r>
        <w:rPr>
          <w:rFonts w:asciiTheme="minorHAnsi" w:hAnsiTheme="minorHAnsi"/>
        </w:rPr>
        <w:t>3</w:t>
      </w:r>
      <w:r w:rsidR="006369AF" w:rsidRPr="0099052A">
        <w:rPr>
          <w:rFonts w:asciiTheme="minorHAnsi" w:hAnsiTheme="minorHAnsi"/>
        </w:rPr>
        <w:t>.1.6 Informations- und Transparenzpflicht</w:t>
      </w:r>
    </w:p>
    <w:p w:rsidR="0029610B" w:rsidRPr="0099052A" w:rsidRDefault="0029610B" w:rsidP="00B75F24">
      <w:pPr>
        <w:rPr>
          <w:rFonts w:asciiTheme="minorHAnsi" w:hAnsiTheme="minorHAnsi"/>
        </w:rPr>
      </w:pPr>
      <w:r w:rsidRPr="0099052A">
        <w:rPr>
          <w:rFonts w:asciiTheme="minorHAnsi" w:hAnsiTheme="minorHAnsi"/>
        </w:rPr>
        <w:t>Die KÖB kommt Ihrer Informationspflicht nach § 15 KDG durch die Anlage Datenschutz zur Benutzungsordnung nach.</w:t>
      </w:r>
    </w:p>
    <w:p w:rsidR="0029610B" w:rsidRPr="0099052A" w:rsidRDefault="0029610B" w:rsidP="00B75F24">
      <w:pPr>
        <w:rPr>
          <w:rFonts w:asciiTheme="minorHAnsi" w:hAnsiTheme="minorHAnsi"/>
        </w:rPr>
      </w:pPr>
    </w:p>
    <w:p w:rsidR="006369AF" w:rsidRPr="0099052A" w:rsidRDefault="00B86223" w:rsidP="00B75F24">
      <w:pPr>
        <w:rPr>
          <w:rFonts w:asciiTheme="minorHAnsi" w:hAnsiTheme="minorHAnsi"/>
        </w:rPr>
      </w:pPr>
      <w:r>
        <w:rPr>
          <w:rFonts w:asciiTheme="minorHAnsi" w:hAnsiTheme="minorHAnsi"/>
        </w:rPr>
        <w:t>3</w:t>
      </w:r>
      <w:r w:rsidR="006369AF" w:rsidRPr="0099052A">
        <w:rPr>
          <w:rFonts w:asciiTheme="minorHAnsi" w:hAnsiTheme="minorHAnsi"/>
        </w:rPr>
        <w:t>.1.7 Weitergabe an Dritte</w:t>
      </w:r>
    </w:p>
    <w:p w:rsidR="0029610B" w:rsidRPr="0099052A" w:rsidRDefault="0029610B" w:rsidP="00B75F24">
      <w:pPr>
        <w:rPr>
          <w:rFonts w:asciiTheme="minorHAnsi" w:hAnsiTheme="minorHAnsi"/>
          <w:i/>
        </w:rPr>
      </w:pPr>
      <w:r w:rsidRPr="0099052A">
        <w:rPr>
          <w:rFonts w:asciiTheme="minorHAnsi" w:hAnsiTheme="minorHAnsi"/>
        </w:rPr>
        <w:t xml:space="preserve">Eine Weitergabe der Daten an Dritte erfolgt nicht, es sei denn nach ausdrücklicher Zustimmung </w:t>
      </w:r>
      <w:r w:rsidR="00071981" w:rsidRPr="0099052A">
        <w:rPr>
          <w:rFonts w:asciiTheme="minorHAnsi" w:hAnsiTheme="minorHAnsi"/>
        </w:rPr>
        <w:t xml:space="preserve">der Nutzer/innen </w:t>
      </w:r>
      <w:r w:rsidRPr="0099052A">
        <w:rPr>
          <w:rFonts w:asciiTheme="minorHAnsi" w:hAnsiTheme="minorHAnsi"/>
        </w:rPr>
        <w:t xml:space="preserve">(siehe 4.2). </w:t>
      </w:r>
      <w:r w:rsidRPr="00C027CB">
        <w:rPr>
          <w:rFonts w:asciiTheme="minorHAnsi" w:hAnsiTheme="minorHAnsi"/>
          <w:i/>
          <w:color w:val="FF0000"/>
        </w:rPr>
        <w:t xml:space="preserve">Diesen Satz müssen Sie anpassen, je nachdem, ob Sie z.B. einen eOPAC/WebOPAC einsetzen (s. </w:t>
      </w:r>
      <w:r w:rsidR="00C027CB">
        <w:rPr>
          <w:rFonts w:asciiTheme="minorHAnsi" w:hAnsiTheme="minorHAnsi"/>
          <w:i/>
          <w:color w:val="FF0000"/>
        </w:rPr>
        <w:t>3</w:t>
      </w:r>
      <w:r w:rsidRPr="00C027CB">
        <w:rPr>
          <w:rFonts w:asciiTheme="minorHAnsi" w:hAnsiTheme="minorHAnsi"/>
          <w:i/>
          <w:color w:val="FF0000"/>
        </w:rPr>
        <w:t xml:space="preserve">.2)! </w:t>
      </w:r>
    </w:p>
    <w:p w:rsidR="0029610B" w:rsidRPr="0099052A" w:rsidRDefault="0029610B" w:rsidP="00B75F24">
      <w:pPr>
        <w:rPr>
          <w:rFonts w:asciiTheme="minorHAnsi" w:hAnsiTheme="minorHAnsi"/>
        </w:rPr>
      </w:pPr>
    </w:p>
    <w:p w:rsidR="0029610B" w:rsidRPr="0099052A" w:rsidRDefault="00B86223" w:rsidP="00B75F24">
      <w:pPr>
        <w:rPr>
          <w:rFonts w:asciiTheme="minorHAnsi" w:hAnsiTheme="minorHAnsi"/>
        </w:rPr>
      </w:pPr>
      <w:r>
        <w:rPr>
          <w:rFonts w:asciiTheme="minorHAnsi" w:hAnsiTheme="minorHAnsi"/>
        </w:rPr>
        <w:t>3</w:t>
      </w:r>
      <w:r w:rsidR="006369AF" w:rsidRPr="0099052A">
        <w:rPr>
          <w:rFonts w:asciiTheme="minorHAnsi" w:hAnsiTheme="minorHAnsi"/>
        </w:rPr>
        <w:t xml:space="preserve">.1.8 </w:t>
      </w:r>
      <w:r w:rsidR="0029610B" w:rsidRPr="0099052A">
        <w:rPr>
          <w:rFonts w:asciiTheme="minorHAnsi" w:hAnsiTheme="minorHAnsi"/>
        </w:rPr>
        <w:t>Wann werden die Daten gelöscht?</w:t>
      </w:r>
    </w:p>
    <w:p w:rsidR="0029610B" w:rsidRPr="0099052A" w:rsidRDefault="0029610B" w:rsidP="00B75F24">
      <w:pPr>
        <w:rPr>
          <w:rFonts w:asciiTheme="minorHAnsi" w:hAnsiTheme="minorHAnsi"/>
        </w:rPr>
      </w:pPr>
      <w:r w:rsidRPr="00C027CB">
        <w:rPr>
          <w:rFonts w:asciiTheme="minorHAnsi" w:hAnsiTheme="minorHAnsi"/>
          <w:i/>
          <w:color w:val="FF0000"/>
        </w:rPr>
        <w:t xml:space="preserve">Bitte nennen Sie hier eine Frist, nach der die Daten der Kunden/innen gelöscht werden, z.B. x Monate nach der letzten Ausleihe/letzten Beitragszahlung. </w:t>
      </w:r>
      <w:r w:rsidRPr="0099052A">
        <w:rPr>
          <w:rFonts w:asciiTheme="minorHAnsi" w:hAnsiTheme="minorHAnsi"/>
        </w:rPr>
        <w:t>Buchhaltungsdaten (Beleg der letzten Zahlung der Nutzungsgebühr) dürfen erst nach Ende der gesetzlichen Aufbewahrungsfrist gelöscht werden.</w:t>
      </w:r>
    </w:p>
    <w:p w:rsidR="0029610B" w:rsidRPr="0099052A" w:rsidRDefault="0029610B" w:rsidP="00B75F24">
      <w:pPr>
        <w:rPr>
          <w:rFonts w:asciiTheme="minorHAnsi" w:hAnsiTheme="minorHAnsi"/>
        </w:rPr>
      </w:pPr>
    </w:p>
    <w:p w:rsidR="00B75F24" w:rsidRPr="00C027CB" w:rsidRDefault="00B86223" w:rsidP="00B75F24">
      <w:pPr>
        <w:rPr>
          <w:rFonts w:asciiTheme="minorHAnsi" w:hAnsiTheme="minorHAnsi"/>
          <w:i/>
          <w:color w:val="FF0000"/>
        </w:rPr>
      </w:pPr>
      <w:r>
        <w:rPr>
          <w:rFonts w:asciiTheme="minorHAnsi" w:hAnsiTheme="minorHAnsi"/>
          <w:b/>
        </w:rPr>
        <w:t>3</w:t>
      </w:r>
      <w:r w:rsidR="00F97349" w:rsidRPr="006E1E30">
        <w:rPr>
          <w:rFonts w:asciiTheme="minorHAnsi" w:hAnsiTheme="minorHAnsi"/>
          <w:b/>
        </w:rPr>
        <w:t>.2 BVS eOPAC</w:t>
      </w:r>
      <w:r w:rsidR="00F97349" w:rsidRPr="0099052A">
        <w:rPr>
          <w:rFonts w:asciiTheme="minorHAnsi" w:hAnsiTheme="minorHAnsi"/>
        </w:rPr>
        <w:t xml:space="preserve"> - </w:t>
      </w:r>
      <w:r w:rsidR="00F97349" w:rsidRPr="00C027CB">
        <w:rPr>
          <w:rFonts w:asciiTheme="minorHAnsi" w:hAnsiTheme="minorHAnsi"/>
          <w:i/>
          <w:color w:val="FF0000"/>
        </w:rPr>
        <w:t xml:space="preserve">Informationen zu anderen OPAC-Systemen </w:t>
      </w:r>
      <w:r w:rsidR="00C027CB" w:rsidRPr="00C027CB">
        <w:rPr>
          <w:rFonts w:asciiTheme="minorHAnsi" w:hAnsiTheme="minorHAnsi"/>
          <w:i/>
          <w:color w:val="FF0000"/>
        </w:rPr>
        <w:t>müssen entsprechend anders formuliert werden</w:t>
      </w:r>
    </w:p>
    <w:p w:rsidR="006369AF" w:rsidRPr="0099052A" w:rsidRDefault="00B86223" w:rsidP="0029610B">
      <w:pPr>
        <w:rPr>
          <w:rFonts w:asciiTheme="minorHAnsi" w:hAnsiTheme="minorHAnsi"/>
        </w:rPr>
      </w:pPr>
      <w:r>
        <w:rPr>
          <w:rFonts w:asciiTheme="minorHAnsi" w:hAnsiTheme="minorHAnsi"/>
        </w:rPr>
        <w:t>3</w:t>
      </w:r>
      <w:r w:rsidR="006369AF" w:rsidRPr="0099052A">
        <w:rPr>
          <w:rFonts w:asciiTheme="minorHAnsi" w:hAnsiTheme="minorHAnsi"/>
        </w:rPr>
        <w:t>.2.1 Beschreibung</w:t>
      </w:r>
    </w:p>
    <w:p w:rsidR="008054D0" w:rsidRPr="0099052A" w:rsidRDefault="008054D0" w:rsidP="0029610B">
      <w:pPr>
        <w:rPr>
          <w:rFonts w:asciiTheme="minorHAnsi" w:hAnsiTheme="minorHAnsi"/>
        </w:rPr>
      </w:pPr>
      <w:r w:rsidRPr="0099052A">
        <w:rPr>
          <w:rFonts w:asciiTheme="minorHAnsi" w:hAnsiTheme="minorHAnsi"/>
        </w:rPr>
        <w:t>Der BVS eOPAC ist das Schaufenster der Bücherei im Internet. Nutzer/innen können – auch ohne Anmeldung – den Medienbestand der Bücherei recherchieren. Wenn Nutzer/innen ein Online-Konto nutzen möchten, können sie sich mit Benutzername und Passwort anmelden und die Services des Online-Kontos nutzen: Medien bestellen, vormerken, verlängern, die Ausleihhistorie einsehen. Dazu müssen die entsprechenden Daten aus der Büchereisoftware an den eOPAC übermittelt werden.</w:t>
      </w:r>
    </w:p>
    <w:p w:rsidR="00C027CB" w:rsidRDefault="00C027CB" w:rsidP="0029610B">
      <w:pPr>
        <w:rPr>
          <w:rFonts w:asciiTheme="minorHAnsi" w:hAnsiTheme="minorHAnsi"/>
        </w:rPr>
      </w:pPr>
    </w:p>
    <w:p w:rsidR="0029610B" w:rsidRPr="0099052A" w:rsidRDefault="00B86223" w:rsidP="0029610B">
      <w:pPr>
        <w:rPr>
          <w:rFonts w:asciiTheme="minorHAnsi" w:hAnsiTheme="minorHAnsi"/>
        </w:rPr>
      </w:pPr>
      <w:r>
        <w:rPr>
          <w:rFonts w:asciiTheme="minorHAnsi" w:hAnsiTheme="minorHAnsi"/>
        </w:rPr>
        <w:t>3</w:t>
      </w:r>
      <w:r w:rsidR="006369AF" w:rsidRPr="0099052A">
        <w:rPr>
          <w:rFonts w:asciiTheme="minorHAnsi" w:hAnsiTheme="minorHAnsi"/>
        </w:rPr>
        <w:t xml:space="preserve">.2.2 </w:t>
      </w:r>
      <w:r w:rsidR="0029610B" w:rsidRPr="0099052A">
        <w:rPr>
          <w:rFonts w:asciiTheme="minorHAnsi" w:hAnsiTheme="minorHAnsi"/>
        </w:rPr>
        <w:t>Rechtliche Grundlage:</w:t>
      </w:r>
      <w:r w:rsidR="0053629D" w:rsidRPr="0099052A">
        <w:rPr>
          <w:rFonts w:asciiTheme="minorHAnsi" w:hAnsiTheme="minorHAnsi"/>
          <w:noProof/>
        </w:rPr>
        <w:t xml:space="preserve"> </w:t>
      </w:r>
    </w:p>
    <w:p w:rsidR="0029610B" w:rsidRPr="0099052A" w:rsidRDefault="0029610B" w:rsidP="0029610B">
      <w:pPr>
        <w:pStyle w:val="Listenabsatz"/>
        <w:numPr>
          <w:ilvl w:val="0"/>
          <w:numId w:val="1"/>
        </w:numPr>
        <w:rPr>
          <w:rFonts w:asciiTheme="minorHAnsi" w:hAnsiTheme="minorHAnsi"/>
        </w:rPr>
      </w:pPr>
      <w:r w:rsidRPr="0099052A">
        <w:rPr>
          <w:rFonts w:asciiTheme="minorHAnsi" w:hAnsiTheme="minorHAnsi"/>
        </w:rPr>
        <w:t>§ 6 Abs. 1 Buchstabe b KDG: die betroffene Person hat in die Verarbeitung der sie betreffenden personenbezogenen Daten für einen oder mehrere bestimmte Zwecke eingewilligt;</w:t>
      </w:r>
    </w:p>
    <w:p w:rsidR="0029610B" w:rsidRPr="0099052A" w:rsidRDefault="0029610B" w:rsidP="0029610B">
      <w:pPr>
        <w:rPr>
          <w:rFonts w:asciiTheme="minorHAnsi" w:hAnsiTheme="minorHAnsi"/>
        </w:rPr>
      </w:pPr>
    </w:p>
    <w:p w:rsidR="0029610B" w:rsidRPr="0099052A" w:rsidRDefault="0029610B" w:rsidP="0053629D">
      <w:pPr>
        <w:pStyle w:val="Listenabsatz"/>
        <w:numPr>
          <w:ilvl w:val="0"/>
          <w:numId w:val="1"/>
        </w:numPr>
        <w:ind w:right="2124"/>
        <w:rPr>
          <w:rFonts w:asciiTheme="minorHAnsi" w:hAnsiTheme="minorHAnsi"/>
        </w:rPr>
      </w:pPr>
      <w:r w:rsidRPr="0099052A">
        <w:rPr>
          <w:rFonts w:asciiTheme="minorHAnsi" w:hAnsiTheme="minorHAnsi"/>
        </w:rPr>
        <w:lastRenderedPageBreak/>
        <w:t xml:space="preserve">§ 6 Abs. 1 Buchstabe c KDG: die Verarbeitung ist für die Erfüllung eines Vertrages, dessen Vertragspartei die betroffene Person ist, oder zur Durchführung vorvertraglicher Maßnahmen erforderlich, die auf Anfrage </w:t>
      </w:r>
      <w:r w:rsidR="00B72D87" w:rsidRPr="0099052A">
        <w:rPr>
          <w:rFonts w:asciiTheme="minorHAnsi" w:hAnsiTheme="minorHAnsi"/>
        </w:rPr>
        <w:t>der betroffenen Person erfolgen.</w:t>
      </w:r>
    </w:p>
    <w:p w:rsidR="0029610B" w:rsidRPr="0099052A" w:rsidRDefault="0029610B" w:rsidP="0029610B">
      <w:pPr>
        <w:rPr>
          <w:rFonts w:asciiTheme="minorHAnsi" w:hAnsiTheme="minorHAnsi"/>
        </w:rPr>
      </w:pPr>
    </w:p>
    <w:p w:rsidR="0029610B" w:rsidRPr="0099052A" w:rsidRDefault="00B86223" w:rsidP="0029610B">
      <w:pPr>
        <w:rPr>
          <w:rFonts w:asciiTheme="minorHAnsi" w:hAnsiTheme="minorHAnsi"/>
        </w:rPr>
      </w:pPr>
      <w:r>
        <w:rPr>
          <w:rFonts w:asciiTheme="minorHAnsi" w:hAnsiTheme="minorHAnsi"/>
        </w:rPr>
        <w:t>3</w:t>
      </w:r>
      <w:r w:rsidR="006369AF" w:rsidRPr="0099052A">
        <w:rPr>
          <w:rFonts w:asciiTheme="minorHAnsi" w:hAnsiTheme="minorHAnsi"/>
        </w:rPr>
        <w:t xml:space="preserve">.2.3 </w:t>
      </w:r>
      <w:r w:rsidR="0029610B" w:rsidRPr="0099052A">
        <w:rPr>
          <w:rFonts w:asciiTheme="minorHAnsi" w:hAnsiTheme="minorHAnsi"/>
        </w:rPr>
        <w:t>Betroffener Personenkreis:</w:t>
      </w:r>
    </w:p>
    <w:p w:rsidR="0029610B" w:rsidRPr="0099052A" w:rsidRDefault="0029610B" w:rsidP="0029610B">
      <w:pPr>
        <w:rPr>
          <w:rFonts w:asciiTheme="minorHAnsi" w:hAnsiTheme="minorHAnsi"/>
        </w:rPr>
      </w:pPr>
      <w:r w:rsidRPr="0099052A">
        <w:rPr>
          <w:rFonts w:asciiTheme="minorHAnsi" w:hAnsiTheme="minorHAnsi"/>
        </w:rPr>
        <w:t>Nutzer</w:t>
      </w:r>
      <w:r w:rsidR="00071981" w:rsidRPr="0099052A">
        <w:rPr>
          <w:rFonts w:asciiTheme="minorHAnsi" w:hAnsiTheme="minorHAnsi"/>
        </w:rPr>
        <w:t>/innen</w:t>
      </w:r>
      <w:r w:rsidRPr="0099052A">
        <w:rPr>
          <w:rFonts w:asciiTheme="minorHAnsi" w:hAnsiTheme="minorHAnsi"/>
        </w:rPr>
        <w:t xml:space="preserve"> der Bücherei</w:t>
      </w:r>
      <w:r w:rsidR="00FE2927" w:rsidRPr="0099052A">
        <w:rPr>
          <w:rFonts w:asciiTheme="minorHAnsi" w:hAnsiTheme="minorHAnsi"/>
        </w:rPr>
        <w:t xml:space="preserve">, die </w:t>
      </w:r>
      <w:r w:rsidR="00071981" w:rsidRPr="0099052A">
        <w:rPr>
          <w:rFonts w:asciiTheme="minorHAnsi" w:hAnsiTheme="minorHAnsi"/>
        </w:rPr>
        <w:t xml:space="preserve">ausdrücklich </w:t>
      </w:r>
      <w:r w:rsidR="00FE2927" w:rsidRPr="0099052A">
        <w:rPr>
          <w:rFonts w:asciiTheme="minorHAnsi" w:hAnsiTheme="minorHAnsi"/>
        </w:rPr>
        <w:t>in die Nutzung eines Online-Kontos eingewilligt haben.</w:t>
      </w:r>
    </w:p>
    <w:p w:rsidR="0029610B" w:rsidRPr="0099052A" w:rsidRDefault="0029610B" w:rsidP="0029610B">
      <w:pPr>
        <w:rPr>
          <w:rFonts w:asciiTheme="minorHAnsi" w:hAnsiTheme="minorHAnsi"/>
        </w:rPr>
      </w:pPr>
    </w:p>
    <w:p w:rsidR="0029610B" w:rsidRPr="0099052A" w:rsidRDefault="00B86223" w:rsidP="0029610B">
      <w:pPr>
        <w:rPr>
          <w:rFonts w:asciiTheme="minorHAnsi" w:hAnsiTheme="minorHAnsi"/>
        </w:rPr>
      </w:pPr>
      <w:r>
        <w:rPr>
          <w:rFonts w:asciiTheme="minorHAnsi" w:hAnsiTheme="minorHAnsi"/>
        </w:rPr>
        <w:t>3</w:t>
      </w:r>
      <w:r w:rsidR="006369AF" w:rsidRPr="0099052A">
        <w:rPr>
          <w:rFonts w:asciiTheme="minorHAnsi" w:hAnsiTheme="minorHAnsi"/>
        </w:rPr>
        <w:t xml:space="preserve">.2.4 </w:t>
      </w:r>
      <w:r w:rsidR="0029610B" w:rsidRPr="0099052A">
        <w:rPr>
          <w:rFonts w:asciiTheme="minorHAnsi" w:hAnsiTheme="minorHAnsi"/>
        </w:rPr>
        <w:t>Kategorien personenbezogener Daten:</w:t>
      </w:r>
    </w:p>
    <w:p w:rsidR="00FE2927" w:rsidRPr="0099052A" w:rsidRDefault="00FE2927" w:rsidP="0029610B">
      <w:pPr>
        <w:rPr>
          <w:rFonts w:asciiTheme="minorHAnsi" w:hAnsiTheme="minorHAnsi"/>
        </w:rPr>
      </w:pPr>
      <w:r w:rsidRPr="0099052A">
        <w:rPr>
          <w:rFonts w:asciiTheme="minorHAnsi" w:hAnsiTheme="minorHAnsi"/>
        </w:rPr>
        <w:t>Benutzerkennung</w:t>
      </w:r>
    </w:p>
    <w:p w:rsidR="00FE2927" w:rsidRPr="0099052A" w:rsidRDefault="00FE2927" w:rsidP="0029610B">
      <w:pPr>
        <w:rPr>
          <w:rFonts w:asciiTheme="minorHAnsi" w:hAnsiTheme="minorHAnsi"/>
        </w:rPr>
      </w:pPr>
      <w:r w:rsidRPr="0099052A">
        <w:rPr>
          <w:rFonts w:asciiTheme="minorHAnsi" w:hAnsiTheme="minorHAnsi"/>
        </w:rPr>
        <w:t>Passwort</w:t>
      </w:r>
    </w:p>
    <w:p w:rsidR="00FE2927" w:rsidRPr="00C027CB" w:rsidRDefault="00FE2927" w:rsidP="0029610B">
      <w:pPr>
        <w:rPr>
          <w:rFonts w:asciiTheme="minorHAnsi" w:hAnsiTheme="minorHAnsi"/>
        </w:rPr>
      </w:pPr>
      <w:r w:rsidRPr="00C027CB">
        <w:rPr>
          <w:rFonts w:asciiTheme="minorHAnsi" w:hAnsiTheme="minorHAnsi"/>
        </w:rPr>
        <w:t>[</w:t>
      </w:r>
      <w:r w:rsidRPr="00B75509">
        <w:rPr>
          <w:rFonts w:asciiTheme="minorHAnsi" w:hAnsiTheme="minorHAnsi"/>
          <w:color w:val="FF0000"/>
        </w:rPr>
        <w:t xml:space="preserve">weitere </w:t>
      </w:r>
      <w:r w:rsidR="0029610B" w:rsidRPr="00B75509">
        <w:rPr>
          <w:rFonts w:asciiTheme="minorHAnsi" w:hAnsiTheme="minorHAnsi"/>
          <w:color w:val="FF0000"/>
        </w:rPr>
        <w:t>Angaben</w:t>
      </w:r>
      <w:r w:rsidR="0029610B" w:rsidRPr="00C027CB">
        <w:rPr>
          <w:rFonts w:asciiTheme="minorHAnsi" w:hAnsiTheme="minorHAnsi"/>
        </w:rPr>
        <w:t xml:space="preserve">] </w:t>
      </w:r>
    </w:p>
    <w:p w:rsidR="0029610B" w:rsidRPr="00C027CB" w:rsidRDefault="0029610B" w:rsidP="0029610B">
      <w:pPr>
        <w:rPr>
          <w:rFonts w:asciiTheme="minorHAnsi" w:hAnsiTheme="minorHAnsi"/>
          <w:color w:val="FF0000"/>
        </w:rPr>
      </w:pPr>
      <w:r w:rsidRPr="00C027CB">
        <w:rPr>
          <w:rFonts w:asciiTheme="minorHAnsi" w:hAnsiTheme="minorHAnsi"/>
          <w:i/>
          <w:color w:val="FF0000"/>
        </w:rPr>
        <w:t>Listen Sie hier alle Daten auf</w:t>
      </w:r>
      <w:r w:rsidR="00FE2927" w:rsidRPr="00C027CB">
        <w:rPr>
          <w:rFonts w:asciiTheme="minorHAnsi" w:hAnsiTheme="minorHAnsi"/>
          <w:i/>
          <w:color w:val="FF0000"/>
        </w:rPr>
        <w:t>, die ins Leserkon</w:t>
      </w:r>
      <w:r w:rsidR="006369AF" w:rsidRPr="00C027CB">
        <w:rPr>
          <w:rFonts w:asciiTheme="minorHAnsi" w:hAnsiTheme="minorHAnsi"/>
          <w:i/>
          <w:color w:val="FF0000"/>
        </w:rPr>
        <w:t>to d</w:t>
      </w:r>
      <w:r w:rsidR="00F97349" w:rsidRPr="00C027CB">
        <w:rPr>
          <w:rFonts w:asciiTheme="minorHAnsi" w:hAnsiTheme="minorHAnsi"/>
          <w:i/>
          <w:color w:val="FF0000"/>
        </w:rPr>
        <w:t>es eOPAC</w:t>
      </w:r>
      <w:r w:rsidR="00FE2927" w:rsidRPr="00C027CB">
        <w:rPr>
          <w:rFonts w:asciiTheme="minorHAnsi" w:hAnsiTheme="minorHAnsi"/>
          <w:i/>
          <w:color w:val="FF0000"/>
        </w:rPr>
        <w:t xml:space="preserve"> übertragen werden</w:t>
      </w:r>
      <w:r w:rsidRPr="00C027CB">
        <w:rPr>
          <w:rFonts w:asciiTheme="minorHAnsi" w:hAnsiTheme="minorHAnsi"/>
          <w:i/>
          <w:color w:val="FF0000"/>
        </w:rPr>
        <w:t>.</w:t>
      </w:r>
    </w:p>
    <w:p w:rsidR="0029610B" w:rsidRPr="0099052A" w:rsidRDefault="0029610B" w:rsidP="0029610B">
      <w:pPr>
        <w:rPr>
          <w:rFonts w:asciiTheme="minorHAnsi" w:hAnsiTheme="minorHAnsi"/>
        </w:rPr>
      </w:pPr>
    </w:p>
    <w:p w:rsidR="006369AF" w:rsidRPr="0099052A" w:rsidRDefault="00B86223" w:rsidP="0029610B">
      <w:pPr>
        <w:rPr>
          <w:rFonts w:asciiTheme="minorHAnsi" w:hAnsiTheme="minorHAnsi"/>
        </w:rPr>
      </w:pPr>
      <w:r>
        <w:rPr>
          <w:rFonts w:asciiTheme="minorHAnsi" w:hAnsiTheme="minorHAnsi"/>
        </w:rPr>
        <w:t>3</w:t>
      </w:r>
      <w:r w:rsidR="006369AF" w:rsidRPr="0099052A">
        <w:rPr>
          <w:rFonts w:asciiTheme="minorHAnsi" w:hAnsiTheme="minorHAnsi"/>
        </w:rPr>
        <w:t>.2.5 Woher stammen die Daten?</w:t>
      </w:r>
    </w:p>
    <w:p w:rsidR="0029610B" w:rsidRPr="0099052A" w:rsidRDefault="0029610B" w:rsidP="0029610B">
      <w:pPr>
        <w:rPr>
          <w:rFonts w:asciiTheme="minorHAnsi" w:hAnsiTheme="minorHAnsi"/>
        </w:rPr>
      </w:pPr>
      <w:r w:rsidRPr="0099052A">
        <w:rPr>
          <w:rFonts w:asciiTheme="minorHAnsi" w:hAnsiTheme="minorHAnsi"/>
        </w:rPr>
        <w:t xml:space="preserve">Diese Daten </w:t>
      </w:r>
      <w:r w:rsidR="00FE2927" w:rsidRPr="0099052A">
        <w:rPr>
          <w:rFonts w:asciiTheme="minorHAnsi" w:hAnsiTheme="minorHAnsi"/>
        </w:rPr>
        <w:t>stammen</w:t>
      </w:r>
      <w:r w:rsidR="00071981" w:rsidRPr="0099052A">
        <w:rPr>
          <w:rFonts w:asciiTheme="minorHAnsi" w:hAnsiTheme="minorHAnsi"/>
        </w:rPr>
        <w:t xml:space="preserve"> aus den Anmeldeunterlagen der Nutzer/innen bzw. werden vom Bibliothekssystem</w:t>
      </w:r>
      <w:r w:rsidR="008054D0" w:rsidRPr="0099052A">
        <w:rPr>
          <w:rFonts w:asciiTheme="minorHAnsi" w:hAnsiTheme="minorHAnsi"/>
        </w:rPr>
        <w:t xml:space="preserve"> der Bücherei an den eOPAC übergeben</w:t>
      </w:r>
      <w:r w:rsidRPr="0099052A">
        <w:rPr>
          <w:rFonts w:asciiTheme="minorHAnsi" w:hAnsiTheme="minorHAnsi"/>
        </w:rPr>
        <w:t>.</w:t>
      </w:r>
    </w:p>
    <w:p w:rsidR="0029610B" w:rsidRPr="0099052A" w:rsidRDefault="0029610B" w:rsidP="0029610B">
      <w:pPr>
        <w:rPr>
          <w:rFonts w:asciiTheme="minorHAnsi" w:hAnsiTheme="minorHAnsi"/>
        </w:rPr>
      </w:pPr>
    </w:p>
    <w:p w:rsidR="006369AF" w:rsidRPr="0099052A" w:rsidRDefault="00B86223" w:rsidP="0029610B">
      <w:pPr>
        <w:rPr>
          <w:rFonts w:asciiTheme="minorHAnsi" w:hAnsiTheme="minorHAnsi"/>
        </w:rPr>
      </w:pPr>
      <w:r>
        <w:rPr>
          <w:rFonts w:asciiTheme="minorHAnsi" w:hAnsiTheme="minorHAnsi"/>
        </w:rPr>
        <w:t>3</w:t>
      </w:r>
      <w:r w:rsidR="006369AF" w:rsidRPr="0099052A">
        <w:rPr>
          <w:rFonts w:asciiTheme="minorHAnsi" w:hAnsiTheme="minorHAnsi"/>
        </w:rPr>
        <w:t>.2.6 Informations- und Transparenzpflicht</w:t>
      </w:r>
    </w:p>
    <w:p w:rsidR="0029610B" w:rsidRPr="0099052A" w:rsidRDefault="0029610B" w:rsidP="0029610B">
      <w:pPr>
        <w:rPr>
          <w:rFonts w:asciiTheme="minorHAnsi" w:hAnsiTheme="minorHAnsi"/>
        </w:rPr>
      </w:pPr>
      <w:r w:rsidRPr="0099052A">
        <w:rPr>
          <w:rFonts w:asciiTheme="minorHAnsi" w:hAnsiTheme="minorHAnsi"/>
        </w:rPr>
        <w:t>Die KÖB kommt Ihrer Informationspflicht nach § 15 KDG durch die Anlage Datenschutz zur Benutzungsordnung nach.</w:t>
      </w:r>
    </w:p>
    <w:p w:rsidR="0029610B" w:rsidRPr="0099052A" w:rsidRDefault="0029610B" w:rsidP="0029610B">
      <w:pPr>
        <w:rPr>
          <w:rFonts w:asciiTheme="minorHAnsi" w:hAnsiTheme="minorHAnsi"/>
        </w:rPr>
      </w:pPr>
    </w:p>
    <w:p w:rsidR="006369AF" w:rsidRPr="0099052A" w:rsidRDefault="00B86223" w:rsidP="006369AF">
      <w:pPr>
        <w:rPr>
          <w:rFonts w:asciiTheme="minorHAnsi" w:hAnsiTheme="minorHAnsi"/>
        </w:rPr>
      </w:pPr>
      <w:r>
        <w:rPr>
          <w:rFonts w:asciiTheme="minorHAnsi" w:hAnsiTheme="minorHAnsi"/>
        </w:rPr>
        <w:t>3</w:t>
      </w:r>
      <w:r w:rsidR="006369AF" w:rsidRPr="0099052A">
        <w:rPr>
          <w:rFonts w:asciiTheme="minorHAnsi" w:hAnsiTheme="minorHAnsi"/>
        </w:rPr>
        <w:t>.2.7 Weitergabe an Dritte</w:t>
      </w:r>
    </w:p>
    <w:p w:rsidR="006369AF" w:rsidRPr="0099052A" w:rsidRDefault="006369AF" w:rsidP="006369AF">
      <w:pPr>
        <w:rPr>
          <w:rFonts w:asciiTheme="minorHAnsi" w:hAnsiTheme="minorHAnsi"/>
        </w:rPr>
      </w:pPr>
      <w:r w:rsidRPr="0099052A">
        <w:rPr>
          <w:rFonts w:asciiTheme="minorHAnsi" w:hAnsiTheme="minorHAnsi"/>
        </w:rPr>
        <w:t>Um den BVS eOPAC nutzen zu können, werden die in diesem Abschnitt genannten personenbezogene Daten an den Betreiber des BVS eOPAC übermittelt:</w:t>
      </w:r>
    </w:p>
    <w:p w:rsidR="006369AF" w:rsidRPr="0099052A" w:rsidRDefault="006369AF" w:rsidP="006369AF">
      <w:pPr>
        <w:rPr>
          <w:rFonts w:asciiTheme="minorHAnsi" w:hAnsiTheme="minorHAnsi"/>
        </w:rPr>
      </w:pPr>
    </w:p>
    <w:p w:rsidR="006369AF" w:rsidRPr="0099052A" w:rsidRDefault="006369AF" w:rsidP="006369AF">
      <w:pPr>
        <w:rPr>
          <w:rFonts w:asciiTheme="minorHAnsi" w:hAnsiTheme="minorHAnsi"/>
        </w:rPr>
      </w:pPr>
      <w:r w:rsidRPr="0099052A">
        <w:rPr>
          <w:rFonts w:asciiTheme="minorHAnsi" w:hAnsiTheme="minorHAnsi"/>
        </w:rPr>
        <w:t xml:space="preserve">IBTC (Stadionstraße 9/1, 70771 Leinfelden-Echterdingen, Telefon 0711 / 219 59 359, E-Mail: </w:t>
      </w:r>
      <w:hyperlink r:id="rId8" w:history="1">
        <w:r w:rsidRPr="00914918">
          <w:rPr>
            <w:rStyle w:val="Hyperlink"/>
            <w:rFonts w:asciiTheme="minorHAnsi" w:hAnsiTheme="minorHAnsi"/>
            <w:color w:val="auto"/>
            <w:u w:val="none"/>
          </w:rPr>
          <w:t>kontakt@ibtc.de</w:t>
        </w:r>
      </w:hyperlink>
      <w:r w:rsidRPr="0099052A">
        <w:rPr>
          <w:rFonts w:asciiTheme="minorHAnsi" w:hAnsiTheme="minorHAnsi"/>
        </w:rPr>
        <w:t xml:space="preserve">) </w:t>
      </w:r>
    </w:p>
    <w:p w:rsidR="006369AF" w:rsidRPr="0099052A" w:rsidRDefault="006369AF" w:rsidP="006369AF">
      <w:pPr>
        <w:rPr>
          <w:rFonts w:asciiTheme="minorHAnsi" w:hAnsiTheme="minorHAnsi"/>
        </w:rPr>
      </w:pPr>
    </w:p>
    <w:p w:rsidR="006369AF" w:rsidRPr="0099052A" w:rsidRDefault="006369AF" w:rsidP="006369AF">
      <w:pPr>
        <w:rPr>
          <w:rFonts w:asciiTheme="minorHAnsi" w:hAnsiTheme="minorHAnsi"/>
        </w:rPr>
      </w:pPr>
      <w:r w:rsidRPr="0099052A">
        <w:rPr>
          <w:rFonts w:asciiTheme="minorHAnsi" w:hAnsiTheme="minorHAnsi"/>
        </w:rPr>
        <w:t>Mit IBTC ist ein Vertrag über Auftragsverarbeitung abgeschlossen worden.</w:t>
      </w:r>
    </w:p>
    <w:p w:rsidR="006369AF" w:rsidRPr="0099052A" w:rsidRDefault="006369AF" w:rsidP="006369AF">
      <w:pPr>
        <w:rPr>
          <w:rFonts w:asciiTheme="minorHAnsi" w:hAnsiTheme="minorHAnsi"/>
        </w:rPr>
      </w:pPr>
    </w:p>
    <w:p w:rsidR="0029610B" w:rsidRPr="0099052A" w:rsidRDefault="00B86223" w:rsidP="0029610B">
      <w:pPr>
        <w:rPr>
          <w:rFonts w:asciiTheme="minorHAnsi" w:hAnsiTheme="minorHAnsi"/>
        </w:rPr>
      </w:pPr>
      <w:r>
        <w:rPr>
          <w:rFonts w:asciiTheme="minorHAnsi" w:hAnsiTheme="minorHAnsi"/>
        </w:rPr>
        <w:t>3</w:t>
      </w:r>
      <w:r w:rsidR="006369AF" w:rsidRPr="0099052A">
        <w:rPr>
          <w:rFonts w:asciiTheme="minorHAnsi" w:hAnsiTheme="minorHAnsi"/>
        </w:rPr>
        <w:t xml:space="preserve">.2.8 </w:t>
      </w:r>
      <w:r w:rsidR="0029610B" w:rsidRPr="0099052A">
        <w:rPr>
          <w:rFonts w:asciiTheme="minorHAnsi" w:hAnsiTheme="minorHAnsi"/>
        </w:rPr>
        <w:t>Wann werden die Daten gelöscht?</w:t>
      </w:r>
    </w:p>
    <w:p w:rsidR="0029610B" w:rsidRPr="0099052A" w:rsidRDefault="00071981" w:rsidP="00B75F24">
      <w:pPr>
        <w:rPr>
          <w:rFonts w:asciiTheme="minorHAnsi" w:hAnsiTheme="minorHAnsi"/>
        </w:rPr>
      </w:pPr>
      <w:r w:rsidRPr="0099052A">
        <w:rPr>
          <w:rFonts w:asciiTheme="minorHAnsi" w:hAnsiTheme="minorHAnsi"/>
        </w:rPr>
        <w:t>Die Nutzer haben die Möglichkeit, ihr Nutzerkonto im eOPAC jederzeit selbst zu löschen. Hat ein Nutzer sein Konto gelöscht und möchte es wieder aktivieren, kann das eine Büchereimitarbeiter/in in der Software machen.</w:t>
      </w:r>
    </w:p>
    <w:p w:rsidR="00071981" w:rsidRPr="0099052A" w:rsidRDefault="00071981" w:rsidP="00B75F24">
      <w:pPr>
        <w:rPr>
          <w:rFonts w:asciiTheme="minorHAnsi" w:hAnsiTheme="minorHAnsi"/>
          <w:i/>
        </w:rPr>
      </w:pPr>
      <w:r w:rsidRPr="0099052A">
        <w:rPr>
          <w:rFonts w:asciiTheme="minorHAnsi" w:hAnsiTheme="minorHAnsi"/>
        </w:rPr>
        <w:t xml:space="preserve">Löscht ein/e Nutzer/in das Online-Konto nicht selbst, wird es </w:t>
      </w:r>
      <w:r w:rsidRPr="0099052A">
        <w:rPr>
          <w:rFonts w:asciiTheme="minorHAnsi" w:hAnsiTheme="minorHAnsi"/>
          <w:i/>
        </w:rPr>
        <w:t>x Monate</w:t>
      </w:r>
      <w:r w:rsidRPr="0099052A">
        <w:rPr>
          <w:rFonts w:asciiTheme="minorHAnsi" w:hAnsiTheme="minorHAnsi"/>
        </w:rPr>
        <w:t xml:space="preserve"> nach der letzten Ausleihe / Zahlung der Nutzungsgebühr von der Bücherei gelöscht.</w:t>
      </w:r>
      <w:r w:rsidR="00B819CC" w:rsidRPr="0099052A">
        <w:rPr>
          <w:rFonts w:asciiTheme="minorHAnsi" w:hAnsiTheme="minorHAnsi"/>
        </w:rPr>
        <w:t xml:space="preserve"> </w:t>
      </w:r>
      <w:r w:rsidR="00B819CC" w:rsidRPr="0099052A">
        <w:rPr>
          <w:rFonts w:asciiTheme="minorHAnsi" w:hAnsiTheme="minorHAnsi"/>
          <w:i/>
        </w:rPr>
        <w:t>Bitte passen Sie diesen Satz den Verhältnissen in Ihrer Bücherei an!</w:t>
      </w:r>
    </w:p>
    <w:p w:rsidR="00071981" w:rsidRPr="0099052A" w:rsidRDefault="00071981" w:rsidP="00B75F24">
      <w:pPr>
        <w:rPr>
          <w:rFonts w:asciiTheme="minorHAnsi" w:hAnsiTheme="minorHAnsi"/>
        </w:rPr>
      </w:pPr>
    </w:p>
    <w:p w:rsidR="006369AF" w:rsidRPr="006E1E30" w:rsidRDefault="00B86223" w:rsidP="006369AF">
      <w:pPr>
        <w:rPr>
          <w:rFonts w:asciiTheme="minorHAnsi" w:hAnsiTheme="minorHAnsi"/>
          <w:b/>
          <w:i/>
        </w:rPr>
      </w:pPr>
      <w:r>
        <w:rPr>
          <w:rFonts w:asciiTheme="minorHAnsi" w:hAnsiTheme="minorHAnsi"/>
          <w:b/>
        </w:rPr>
        <w:t>3</w:t>
      </w:r>
      <w:r w:rsidR="006E1E30" w:rsidRPr="006E1E30">
        <w:rPr>
          <w:rFonts w:asciiTheme="minorHAnsi" w:hAnsiTheme="minorHAnsi"/>
          <w:b/>
        </w:rPr>
        <w:t>.3 Onleihe LEO-</w:t>
      </w:r>
      <w:r w:rsidR="00C027CB">
        <w:rPr>
          <w:rFonts w:asciiTheme="minorHAnsi" w:hAnsiTheme="minorHAnsi"/>
          <w:b/>
        </w:rPr>
        <w:t>NORD</w:t>
      </w:r>
      <w:r w:rsidR="006369AF" w:rsidRPr="006E1E30">
        <w:rPr>
          <w:rFonts w:asciiTheme="minorHAnsi" w:hAnsiTheme="minorHAnsi"/>
          <w:b/>
        </w:rPr>
        <w:t xml:space="preserve"> </w:t>
      </w:r>
    </w:p>
    <w:p w:rsidR="006369AF" w:rsidRPr="0099052A" w:rsidRDefault="00B86223" w:rsidP="006369AF">
      <w:pPr>
        <w:rPr>
          <w:rFonts w:asciiTheme="minorHAnsi" w:hAnsiTheme="minorHAnsi"/>
        </w:rPr>
      </w:pPr>
      <w:r>
        <w:rPr>
          <w:rFonts w:asciiTheme="minorHAnsi" w:hAnsiTheme="minorHAnsi"/>
        </w:rPr>
        <w:t>3</w:t>
      </w:r>
      <w:r w:rsidR="006369AF" w:rsidRPr="0099052A">
        <w:rPr>
          <w:rFonts w:asciiTheme="minorHAnsi" w:hAnsiTheme="minorHAnsi"/>
        </w:rPr>
        <w:t>.3.1 Beschreibung</w:t>
      </w:r>
    </w:p>
    <w:p w:rsidR="006369AF" w:rsidRPr="0099052A" w:rsidRDefault="006369AF">
      <w:pPr>
        <w:rPr>
          <w:rFonts w:asciiTheme="minorHAnsi" w:hAnsiTheme="minorHAnsi"/>
        </w:rPr>
      </w:pPr>
      <w:r w:rsidRPr="0099052A">
        <w:rPr>
          <w:rFonts w:asciiTheme="minorHAnsi" w:hAnsiTheme="minorHAnsi"/>
        </w:rPr>
        <w:t xml:space="preserve">Die Bücherei bietet den Nutzer/innen die Ausleihe von eMedien an. Dazu müssen sich die Nutzer/innen von der Bücherei für </w:t>
      </w:r>
      <w:r w:rsidR="00B819CC" w:rsidRPr="0099052A">
        <w:rPr>
          <w:rFonts w:asciiTheme="minorHAnsi" w:hAnsiTheme="minorHAnsi"/>
        </w:rPr>
        <w:t xml:space="preserve">die Onleihe freischalten lassen und erhalten Zugangsdaten. </w:t>
      </w:r>
    </w:p>
    <w:p w:rsidR="005B2C9D" w:rsidRPr="0099052A" w:rsidRDefault="005B2C9D">
      <w:pPr>
        <w:rPr>
          <w:rFonts w:asciiTheme="minorHAnsi" w:hAnsiTheme="minorHAnsi"/>
        </w:rPr>
      </w:pPr>
    </w:p>
    <w:p w:rsidR="00B819CC" w:rsidRPr="0099052A" w:rsidRDefault="00B86223" w:rsidP="00B819CC">
      <w:pPr>
        <w:rPr>
          <w:rFonts w:asciiTheme="minorHAnsi" w:hAnsiTheme="minorHAnsi"/>
        </w:rPr>
      </w:pPr>
      <w:r>
        <w:rPr>
          <w:rFonts w:asciiTheme="minorHAnsi" w:hAnsiTheme="minorHAnsi"/>
        </w:rPr>
        <w:t>3</w:t>
      </w:r>
      <w:r w:rsidR="00674525" w:rsidRPr="0099052A">
        <w:rPr>
          <w:rFonts w:asciiTheme="minorHAnsi" w:hAnsiTheme="minorHAnsi"/>
        </w:rPr>
        <w:t>.3</w:t>
      </w:r>
      <w:r w:rsidR="00B819CC" w:rsidRPr="0099052A">
        <w:rPr>
          <w:rFonts w:asciiTheme="minorHAnsi" w:hAnsiTheme="minorHAnsi"/>
        </w:rPr>
        <w:t>.2 Rechtliche Grundlage:</w:t>
      </w:r>
    </w:p>
    <w:p w:rsidR="00B819CC" w:rsidRPr="0099052A" w:rsidRDefault="00B819CC" w:rsidP="00B819CC">
      <w:pPr>
        <w:pStyle w:val="Listenabsatz"/>
        <w:numPr>
          <w:ilvl w:val="0"/>
          <w:numId w:val="1"/>
        </w:numPr>
        <w:rPr>
          <w:rFonts w:asciiTheme="minorHAnsi" w:hAnsiTheme="minorHAnsi"/>
        </w:rPr>
      </w:pPr>
      <w:r w:rsidRPr="0099052A">
        <w:rPr>
          <w:rFonts w:asciiTheme="minorHAnsi" w:hAnsiTheme="minorHAnsi"/>
        </w:rPr>
        <w:t>§ 6 Abs. 1 Buchstabe b KDG: die betroffene Person hat in die Verarbeitung der sie betreffenden personenbezogenen Daten für einen oder mehrere bestimmte Zwecke eingewilligt;</w:t>
      </w:r>
    </w:p>
    <w:p w:rsidR="00B819CC" w:rsidRPr="0099052A" w:rsidRDefault="00B819CC" w:rsidP="00B819CC">
      <w:pPr>
        <w:rPr>
          <w:rFonts w:asciiTheme="minorHAnsi" w:hAnsiTheme="minorHAnsi"/>
        </w:rPr>
      </w:pPr>
    </w:p>
    <w:p w:rsidR="00B819CC" w:rsidRPr="0099052A" w:rsidRDefault="00B819CC" w:rsidP="0053629D">
      <w:pPr>
        <w:pStyle w:val="Listenabsatz"/>
        <w:numPr>
          <w:ilvl w:val="0"/>
          <w:numId w:val="1"/>
        </w:numPr>
        <w:ind w:right="2124"/>
        <w:rPr>
          <w:rFonts w:asciiTheme="minorHAnsi" w:hAnsiTheme="minorHAnsi"/>
        </w:rPr>
      </w:pPr>
      <w:r w:rsidRPr="0099052A">
        <w:rPr>
          <w:rFonts w:asciiTheme="minorHAnsi" w:hAnsiTheme="minorHAnsi"/>
        </w:rPr>
        <w:t xml:space="preserve">§ 6 Abs. 1 Buchstabe c KDG: die Verarbeitung ist für die Erfüllung eines Vertrages, dessen Vertragspartei die betroffene Person ist, oder zur Durchführung vorvertraglicher Maßnahmen erforderlich, die auf Anfrage </w:t>
      </w:r>
      <w:r w:rsidR="00B72D87" w:rsidRPr="0099052A">
        <w:rPr>
          <w:rFonts w:asciiTheme="minorHAnsi" w:hAnsiTheme="minorHAnsi"/>
        </w:rPr>
        <w:t>der betroffenen Person erfolgen.</w:t>
      </w:r>
    </w:p>
    <w:p w:rsidR="00B819CC" w:rsidRPr="0099052A" w:rsidRDefault="00B819CC" w:rsidP="00B819CC">
      <w:pPr>
        <w:rPr>
          <w:rFonts w:asciiTheme="minorHAnsi" w:hAnsiTheme="minorHAnsi"/>
        </w:rPr>
      </w:pPr>
    </w:p>
    <w:p w:rsidR="00B819CC" w:rsidRPr="0099052A" w:rsidRDefault="00B86223" w:rsidP="00B819CC">
      <w:pPr>
        <w:rPr>
          <w:rFonts w:asciiTheme="minorHAnsi" w:hAnsiTheme="minorHAnsi"/>
        </w:rPr>
      </w:pPr>
      <w:r>
        <w:rPr>
          <w:rFonts w:asciiTheme="minorHAnsi" w:hAnsiTheme="minorHAnsi"/>
        </w:rPr>
        <w:t>3</w:t>
      </w:r>
      <w:r w:rsidR="00674525" w:rsidRPr="0099052A">
        <w:rPr>
          <w:rFonts w:asciiTheme="minorHAnsi" w:hAnsiTheme="minorHAnsi"/>
        </w:rPr>
        <w:t>.3</w:t>
      </w:r>
      <w:r w:rsidR="00B819CC" w:rsidRPr="0099052A">
        <w:rPr>
          <w:rFonts w:asciiTheme="minorHAnsi" w:hAnsiTheme="minorHAnsi"/>
        </w:rPr>
        <w:t>.3 Betroffener Personenkreis:</w:t>
      </w:r>
    </w:p>
    <w:p w:rsidR="00B819CC" w:rsidRPr="0099052A" w:rsidRDefault="00B819CC" w:rsidP="00B819CC">
      <w:pPr>
        <w:rPr>
          <w:rFonts w:asciiTheme="minorHAnsi" w:hAnsiTheme="minorHAnsi"/>
        </w:rPr>
      </w:pPr>
      <w:r w:rsidRPr="0099052A">
        <w:rPr>
          <w:rFonts w:asciiTheme="minorHAnsi" w:hAnsiTheme="minorHAnsi"/>
        </w:rPr>
        <w:t>Nutzer/innen der Bücherei, die ausdrücklich für die Onleihe freigeschaltet werden möchten.</w:t>
      </w:r>
    </w:p>
    <w:p w:rsidR="00B819CC" w:rsidRPr="0099052A" w:rsidRDefault="00B819CC" w:rsidP="00B819CC">
      <w:pPr>
        <w:rPr>
          <w:rFonts w:asciiTheme="minorHAnsi" w:hAnsiTheme="minorHAnsi"/>
        </w:rPr>
      </w:pPr>
    </w:p>
    <w:p w:rsidR="00B819CC" w:rsidRPr="0099052A" w:rsidRDefault="00B86223" w:rsidP="00B819CC">
      <w:pPr>
        <w:rPr>
          <w:rFonts w:asciiTheme="minorHAnsi" w:hAnsiTheme="minorHAnsi"/>
        </w:rPr>
      </w:pPr>
      <w:r>
        <w:rPr>
          <w:rFonts w:asciiTheme="minorHAnsi" w:hAnsiTheme="minorHAnsi"/>
        </w:rPr>
        <w:t>3</w:t>
      </w:r>
      <w:r w:rsidR="00674525" w:rsidRPr="0099052A">
        <w:rPr>
          <w:rFonts w:asciiTheme="minorHAnsi" w:hAnsiTheme="minorHAnsi"/>
        </w:rPr>
        <w:t>.3</w:t>
      </w:r>
      <w:r w:rsidR="00B819CC" w:rsidRPr="0099052A">
        <w:rPr>
          <w:rFonts w:asciiTheme="minorHAnsi" w:hAnsiTheme="minorHAnsi"/>
        </w:rPr>
        <w:t>.4 Kategorien personenbezogener Daten:</w:t>
      </w:r>
    </w:p>
    <w:p w:rsidR="00B819CC" w:rsidRPr="0099052A" w:rsidRDefault="00B819CC" w:rsidP="00B819CC">
      <w:pPr>
        <w:rPr>
          <w:rFonts w:asciiTheme="minorHAnsi" w:hAnsiTheme="minorHAnsi"/>
        </w:rPr>
      </w:pPr>
      <w:r w:rsidRPr="0099052A">
        <w:rPr>
          <w:rFonts w:asciiTheme="minorHAnsi" w:hAnsiTheme="minorHAnsi"/>
        </w:rPr>
        <w:t>Benutzerkennung</w:t>
      </w:r>
    </w:p>
    <w:p w:rsidR="00B819CC" w:rsidRPr="0099052A" w:rsidRDefault="00B819CC" w:rsidP="00B819CC">
      <w:pPr>
        <w:rPr>
          <w:rFonts w:asciiTheme="minorHAnsi" w:hAnsiTheme="minorHAnsi"/>
        </w:rPr>
      </w:pPr>
      <w:r w:rsidRPr="0099052A">
        <w:rPr>
          <w:rFonts w:asciiTheme="minorHAnsi" w:hAnsiTheme="minorHAnsi"/>
        </w:rPr>
        <w:t>Passwort</w:t>
      </w:r>
    </w:p>
    <w:p w:rsidR="00B819CC" w:rsidRPr="0099052A" w:rsidRDefault="00B819CC" w:rsidP="00B819CC">
      <w:pPr>
        <w:rPr>
          <w:rFonts w:asciiTheme="minorHAnsi" w:hAnsiTheme="minorHAnsi"/>
        </w:rPr>
      </w:pPr>
      <w:r w:rsidRPr="0099052A">
        <w:rPr>
          <w:rFonts w:asciiTheme="minorHAnsi" w:hAnsiTheme="minorHAnsi"/>
        </w:rPr>
        <w:t>Ausleihhistorie der Onleihe</w:t>
      </w:r>
    </w:p>
    <w:p w:rsidR="00B819CC" w:rsidRPr="0099052A" w:rsidRDefault="00B819CC" w:rsidP="00B819CC">
      <w:pPr>
        <w:rPr>
          <w:rFonts w:asciiTheme="minorHAnsi" w:hAnsiTheme="minorHAnsi"/>
        </w:rPr>
      </w:pPr>
    </w:p>
    <w:p w:rsidR="00B819CC" w:rsidRPr="0099052A" w:rsidRDefault="00B86223" w:rsidP="00B819CC">
      <w:pPr>
        <w:rPr>
          <w:rFonts w:asciiTheme="minorHAnsi" w:hAnsiTheme="minorHAnsi"/>
        </w:rPr>
      </w:pPr>
      <w:r>
        <w:rPr>
          <w:rFonts w:asciiTheme="minorHAnsi" w:hAnsiTheme="minorHAnsi"/>
        </w:rPr>
        <w:t>3</w:t>
      </w:r>
      <w:r w:rsidR="00674525" w:rsidRPr="0099052A">
        <w:rPr>
          <w:rFonts w:asciiTheme="minorHAnsi" w:hAnsiTheme="minorHAnsi"/>
        </w:rPr>
        <w:t>.3</w:t>
      </w:r>
      <w:r w:rsidR="00B819CC" w:rsidRPr="0099052A">
        <w:rPr>
          <w:rFonts w:asciiTheme="minorHAnsi" w:hAnsiTheme="minorHAnsi"/>
        </w:rPr>
        <w:t>.5 Woher stammen die Daten?</w:t>
      </w:r>
    </w:p>
    <w:p w:rsidR="00B819CC" w:rsidRPr="0099052A" w:rsidRDefault="00B819CC" w:rsidP="00B819CC">
      <w:pPr>
        <w:rPr>
          <w:rFonts w:asciiTheme="minorHAnsi" w:hAnsiTheme="minorHAnsi"/>
        </w:rPr>
      </w:pPr>
      <w:r w:rsidRPr="0099052A">
        <w:rPr>
          <w:rFonts w:asciiTheme="minorHAnsi" w:hAnsiTheme="minorHAnsi"/>
        </w:rPr>
        <w:t xml:space="preserve">Diese Daten stammen aus den Anmeldeunterlagen der Nutzer/innen bzw. werden vom Bibliothekssystem der Bücherei </w:t>
      </w:r>
      <w:r w:rsidR="00B70338" w:rsidRPr="0099052A">
        <w:rPr>
          <w:rFonts w:asciiTheme="minorHAnsi" w:hAnsiTheme="minorHAnsi"/>
        </w:rPr>
        <w:t>erzeugt</w:t>
      </w:r>
      <w:r w:rsidRPr="0099052A">
        <w:rPr>
          <w:rFonts w:asciiTheme="minorHAnsi" w:hAnsiTheme="minorHAnsi"/>
        </w:rPr>
        <w:t>.</w:t>
      </w:r>
    </w:p>
    <w:p w:rsidR="00B819CC" w:rsidRPr="0099052A" w:rsidRDefault="00B819CC" w:rsidP="00B819CC">
      <w:pPr>
        <w:rPr>
          <w:rFonts w:asciiTheme="minorHAnsi" w:hAnsiTheme="minorHAnsi"/>
        </w:rPr>
      </w:pPr>
    </w:p>
    <w:p w:rsidR="00B819CC" w:rsidRPr="0099052A" w:rsidRDefault="00B86223" w:rsidP="00B819CC">
      <w:pPr>
        <w:rPr>
          <w:rFonts w:asciiTheme="minorHAnsi" w:hAnsiTheme="minorHAnsi"/>
        </w:rPr>
      </w:pPr>
      <w:r>
        <w:rPr>
          <w:rFonts w:asciiTheme="minorHAnsi" w:hAnsiTheme="minorHAnsi"/>
        </w:rPr>
        <w:t>3</w:t>
      </w:r>
      <w:r w:rsidR="00674525" w:rsidRPr="0099052A">
        <w:rPr>
          <w:rFonts w:asciiTheme="minorHAnsi" w:hAnsiTheme="minorHAnsi"/>
        </w:rPr>
        <w:t>.3</w:t>
      </w:r>
      <w:r w:rsidR="00B819CC" w:rsidRPr="0099052A">
        <w:rPr>
          <w:rFonts w:asciiTheme="minorHAnsi" w:hAnsiTheme="minorHAnsi"/>
        </w:rPr>
        <w:t>.6 Informations- und Transparenzpflicht</w:t>
      </w:r>
    </w:p>
    <w:p w:rsidR="00B819CC" w:rsidRPr="0099052A" w:rsidRDefault="00B819CC" w:rsidP="00B819CC">
      <w:pPr>
        <w:rPr>
          <w:rFonts w:asciiTheme="minorHAnsi" w:hAnsiTheme="minorHAnsi"/>
        </w:rPr>
      </w:pPr>
      <w:r w:rsidRPr="0099052A">
        <w:rPr>
          <w:rFonts w:asciiTheme="minorHAnsi" w:hAnsiTheme="minorHAnsi"/>
        </w:rPr>
        <w:t>Die KÖB kommt Ihrer Informationspflicht nach § 15 KDG durch die Anlage Datenschutz zur Benutzungsordnung nach.</w:t>
      </w:r>
    </w:p>
    <w:p w:rsidR="00B819CC" w:rsidRPr="0099052A" w:rsidRDefault="00B819CC" w:rsidP="00B819CC">
      <w:pPr>
        <w:rPr>
          <w:rFonts w:asciiTheme="minorHAnsi" w:hAnsiTheme="minorHAnsi"/>
        </w:rPr>
      </w:pPr>
    </w:p>
    <w:p w:rsidR="00B819CC" w:rsidRPr="0099052A" w:rsidRDefault="00B86223" w:rsidP="00B819CC">
      <w:pPr>
        <w:rPr>
          <w:rFonts w:asciiTheme="minorHAnsi" w:hAnsiTheme="minorHAnsi"/>
        </w:rPr>
      </w:pPr>
      <w:r>
        <w:rPr>
          <w:rFonts w:asciiTheme="minorHAnsi" w:hAnsiTheme="minorHAnsi"/>
        </w:rPr>
        <w:t>3</w:t>
      </w:r>
      <w:r w:rsidR="00674525" w:rsidRPr="0099052A">
        <w:rPr>
          <w:rFonts w:asciiTheme="minorHAnsi" w:hAnsiTheme="minorHAnsi"/>
        </w:rPr>
        <w:t>.3</w:t>
      </w:r>
      <w:r w:rsidR="00B819CC" w:rsidRPr="0099052A">
        <w:rPr>
          <w:rFonts w:asciiTheme="minorHAnsi" w:hAnsiTheme="minorHAnsi"/>
        </w:rPr>
        <w:t>.7 Weitergabe an Dritte</w:t>
      </w:r>
    </w:p>
    <w:p w:rsidR="00B819CC" w:rsidRPr="0099052A" w:rsidRDefault="00B819CC" w:rsidP="00B819CC">
      <w:pPr>
        <w:rPr>
          <w:rFonts w:asciiTheme="minorHAnsi" w:hAnsiTheme="minorHAnsi"/>
        </w:rPr>
      </w:pPr>
      <w:r w:rsidRPr="0099052A">
        <w:rPr>
          <w:rFonts w:asciiTheme="minorHAnsi" w:hAnsiTheme="minorHAnsi"/>
        </w:rPr>
        <w:t xml:space="preserve">Die Onleihe wird von der </w:t>
      </w:r>
      <w:r w:rsidR="00B70338" w:rsidRPr="0099052A">
        <w:rPr>
          <w:rFonts w:asciiTheme="minorHAnsi" w:hAnsiTheme="minorHAnsi"/>
        </w:rPr>
        <w:t>divibib GmbH (im Folgenden divibib) betrieben:</w:t>
      </w:r>
    </w:p>
    <w:p w:rsidR="00B819CC" w:rsidRPr="0099052A" w:rsidRDefault="00B819CC" w:rsidP="00B819CC">
      <w:pPr>
        <w:rPr>
          <w:rFonts w:asciiTheme="minorHAnsi" w:hAnsiTheme="minorHAnsi"/>
        </w:rPr>
      </w:pPr>
    </w:p>
    <w:p w:rsidR="00B70338" w:rsidRPr="0099052A" w:rsidRDefault="00B70338" w:rsidP="00B70338">
      <w:pPr>
        <w:rPr>
          <w:rFonts w:asciiTheme="minorHAnsi" w:hAnsiTheme="minorHAnsi"/>
        </w:rPr>
      </w:pPr>
      <w:r w:rsidRPr="0099052A">
        <w:rPr>
          <w:rFonts w:asciiTheme="minorHAnsi" w:hAnsiTheme="minorHAnsi"/>
        </w:rPr>
        <w:t>divibib GmbH, Bismarckstraße 3, 72764 Reutlingen, datenschutz@divibib.com</w:t>
      </w:r>
    </w:p>
    <w:p w:rsidR="00B819CC" w:rsidRPr="0099052A" w:rsidRDefault="00B819CC" w:rsidP="00B70338">
      <w:pPr>
        <w:rPr>
          <w:rFonts w:asciiTheme="minorHAnsi" w:hAnsiTheme="minorHAnsi"/>
        </w:rPr>
      </w:pPr>
    </w:p>
    <w:p w:rsidR="00B70338" w:rsidRPr="0099052A" w:rsidRDefault="00B70338" w:rsidP="00B70338">
      <w:pPr>
        <w:rPr>
          <w:rFonts w:asciiTheme="minorHAnsi" w:hAnsiTheme="minorHAnsi"/>
        </w:rPr>
      </w:pPr>
      <w:r w:rsidRPr="0099052A">
        <w:rPr>
          <w:rFonts w:asciiTheme="minorHAnsi" w:hAnsiTheme="minorHAnsi"/>
        </w:rPr>
        <w:t xml:space="preserve">Um die Onleihe nutzen zu können, muss der Nutzer/die Nutzerin sich mit ihrer von der Bücherei vergebenen Anmeldedaten auf der Seite der Bücherei bei der Onleihe anmelden. Die Anmeldedaten werden verschlüsselt an die Bibliothekssoftware der Bücherei weitergeleitet und nicht bei der divibib gespeichert. Die Bibliothekssoftware übermittelt dem System der divibib daraufhin Statusinformationen (z.B. „Nutzer darf ausleihen“). Die divibib erzeugt eine pseudonyme User-ID, die keine Rückschlüsse auf die Identität des Nutzers ermöglicht. Diese User-ID wird für höchstens 8 Wochen gespeichert. Weitere Informationen erhalten Nutzer/innen in der Datenschutzerklärung der divibib: </w:t>
      </w:r>
      <w:hyperlink r:id="rId9" w:history="1">
        <w:r w:rsidR="006258EE" w:rsidRPr="0099052A">
          <w:rPr>
            <w:rStyle w:val="Hyperlink"/>
            <w:rFonts w:asciiTheme="minorHAnsi" w:hAnsiTheme="minorHAnsi"/>
            <w:color w:val="auto"/>
          </w:rPr>
          <w:t>https://cms.onleihe.de/opencms/export/sites/default/divibib-customer/common/de/AllgemeineDatenschutzerklaerung.pdf</w:t>
        </w:r>
      </w:hyperlink>
      <w:r w:rsidR="006258EE" w:rsidRPr="0099052A">
        <w:rPr>
          <w:rFonts w:asciiTheme="minorHAnsi" w:hAnsiTheme="minorHAnsi"/>
        </w:rPr>
        <w:t xml:space="preserve"> .</w:t>
      </w:r>
    </w:p>
    <w:p w:rsidR="006258EE" w:rsidRPr="0099052A" w:rsidRDefault="006258EE" w:rsidP="00B70338">
      <w:pPr>
        <w:rPr>
          <w:rFonts w:asciiTheme="minorHAnsi" w:hAnsiTheme="minorHAnsi"/>
        </w:rPr>
      </w:pPr>
    </w:p>
    <w:p w:rsidR="00B819CC" w:rsidRPr="0099052A" w:rsidRDefault="00B86223" w:rsidP="00B819CC">
      <w:pPr>
        <w:rPr>
          <w:rFonts w:asciiTheme="minorHAnsi" w:hAnsiTheme="minorHAnsi"/>
        </w:rPr>
      </w:pPr>
      <w:r>
        <w:rPr>
          <w:rFonts w:asciiTheme="minorHAnsi" w:hAnsiTheme="minorHAnsi"/>
        </w:rPr>
        <w:t>3</w:t>
      </w:r>
      <w:r w:rsidR="00674525" w:rsidRPr="0099052A">
        <w:rPr>
          <w:rFonts w:asciiTheme="minorHAnsi" w:hAnsiTheme="minorHAnsi"/>
        </w:rPr>
        <w:t>.3</w:t>
      </w:r>
      <w:r w:rsidR="00B819CC" w:rsidRPr="0099052A">
        <w:rPr>
          <w:rFonts w:asciiTheme="minorHAnsi" w:hAnsiTheme="minorHAnsi"/>
        </w:rPr>
        <w:t>.8 Wann werden die Daten gelöscht?</w:t>
      </w:r>
      <w:r w:rsidR="0053629D" w:rsidRPr="0099052A">
        <w:rPr>
          <w:rFonts w:asciiTheme="minorHAnsi" w:hAnsiTheme="minorHAnsi"/>
          <w:noProof/>
        </w:rPr>
        <w:t xml:space="preserve"> </w:t>
      </w:r>
    </w:p>
    <w:p w:rsidR="00B819CC" w:rsidRPr="0099052A" w:rsidRDefault="006258EE" w:rsidP="00B819CC">
      <w:pPr>
        <w:rPr>
          <w:rFonts w:asciiTheme="minorHAnsi" w:hAnsiTheme="minorHAnsi"/>
        </w:rPr>
      </w:pPr>
      <w:r w:rsidRPr="0099052A">
        <w:rPr>
          <w:rFonts w:asciiTheme="minorHAnsi" w:hAnsiTheme="minorHAnsi"/>
        </w:rPr>
        <w:t xml:space="preserve">Die Daten für die Nutzung der Onleihe werden gelöscht, sobald Nutzer/innen das verlangen, spätestens </w:t>
      </w:r>
      <w:r w:rsidRPr="0099052A">
        <w:rPr>
          <w:rFonts w:asciiTheme="minorHAnsi" w:hAnsiTheme="minorHAnsi"/>
          <w:i/>
        </w:rPr>
        <w:t>x Monate</w:t>
      </w:r>
      <w:r w:rsidRPr="0099052A">
        <w:rPr>
          <w:rFonts w:asciiTheme="minorHAnsi" w:hAnsiTheme="minorHAnsi"/>
        </w:rPr>
        <w:t xml:space="preserve"> nach Ablauf des durch die Nutzungsgebühr festgelegten Zeitraumes.</w:t>
      </w:r>
      <w:r w:rsidR="0053629D" w:rsidRPr="0099052A">
        <w:rPr>
          <w:rFonts w:asciiTheme="minorHAnsi" w:hAnsiTheme="minorHAnsi"/>
          <w:noProof/>
        </w:rPr>
        <w:t xml:space="preserve"> </w:t>
      </w:r>
    </w:p>
    <w:p w:rsidR="005B2C9D" w:rsidRDefault="005B2C9D" w:rsidP="006258EE">
      <w:pPr>
        <w:rPr>
          <w:rFonts w:asciiTheme="minorHAnsi" w:hAnsiTheme="minorHAnsi"/>
        </w:rPr>
      </w:pPr>
    </w:p>
    <w:p w:rsidR="006258EE" w:rsidRPr="0099052A" w:rsidRDefault="00B86223" w:rsidP="006258EE">
      <w:pPr>
        <w:rPr>
          <w:rFonts w:asciiTheme="minorHAnsi" w:hAnsiTheme="minorHAnsi"/>
          <w:i/>
        </w:rPr>
      </w:pPr>
      <w:r>
        <w:rPr>
          <w:rFonts w:asciiTheme="minorHAnsi" w:hAnsiTheme="minorHAnsi"/>
        </w:rPr>
        <w:t>3</w:t>
      </w:r>
      <w:r w:rsidR="006258EE" w:rsidRPr="0099052A">
        <w:rPr>
          <w:rFonts w:asciiTheme="minorHAnsi" w:hAnsiTheme="minorHAnsi"/>
        </w:rPr>
        <w:t>.4 Webseite www.</w:t>
      </w:r>
      <w:r w:rsidR="006258EE" w:rsidRPr="005B2C9D">
        <w:rPr>
          <w:rFonts w:asciiTheme="minorHAnsi" w:hAnsiTheme="minorHAnsi"/>
          <w:color w:val="FF0000"/>
        </w:rPr>
        <w:t>koeb-sankt-nimmerlein</w:t>
      </w:r>
      <w:r w:rsidR="006258EE" w:rsidRPr="0099052A">
        <w:rPr>
          <w:rFonts w:asciiTheme="minorHAnsi" w:hAnsiTheme="minorHAnsi"/>
        </w:rPr>
        <w:t xml:space="preserve">.de </w:t>
      </w:r>
    </w:p>
    <w:p w:rsidR="006258EE" w:rsidRPr="0099052A" w:rsidRDefault="006258EE" w:rsidP="006258EE">
      <w:pPr>
        <w:rPr>
          <w:rFonts w:asciiTheme="minorHAnsi" w:hAnsiTheme="minorHAnsi"/>
          <w:i/>
        </w:rPr>
      </w:pPr>
      <w:r w:rsidRPr="0099052A">
        <w:rPr>
          <w:rFonts w:asciiTheme="minorHAnsi" w:hAnsiTheme="minorHAnsi"/>
          <w:i/>
        </w:rPr>
        <w:t>Diesen Abschnitt brauchen Sie nur, wenn Sie eine eigene Webseite (bei der Sie als Bücherei im Impressum genannt werden) betreiben.</w:t>
      </w:r>
    </w:p>
    <w:p w:rsidR="006E1E30" w:rsidRDefault="006E1E30"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6258EE" w:rsidRPr="0099052A">
        <w:rPr>
          <w:rFonts w:asciiTheme="minorHAnsi" w:hAnsiTheme="minorHAnsi"/>
        </w:rPr>
        <w:t>.4.1 Beschreibung</w:t>
      </w:r>
    </w:p>
    <w:p w:rsidR="006258EE" w:rsidRPr="0099052A" w:rsidRDefault="006258EE" w:rsidP="006258EE">
      <w:pPr>
        <w:rPr>
          <w:rFonts w:asciiTheme="minorHAnsi" w:hAnsiTheme="minorHAnsi"/>
        </w:rPr>
      </w:pPr>
      <w:r w:rsidRPr="0099052A">
        <w:rPr>
          <w:rFonts w:asciiTheme="minorHAnsi" w:hAnsiTheme="minorHAnsi"/>
        </w:rPr>
        <w:t>Die Bücherei informiert mit der Internetseite über ihr Angebot.</w:t>
      </w:r>
      <w:r w:rsidR="0053629D" w:rsidRPr="0099052A">
        <w:rPr>
          <w:rFonts w:asciiTheme="minorHAnsi" w:hAnsiTheme="minorHAnsi"/>
          <w:noProof/>
        </w:rPr>
        <w:t xml:space="preserve"> </w:t>
      </w:r>
    </w:p>
    <w:p w:rsidR="006258EE" w:rsidRDefault="006258EE"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B72D87" w:rsidRPr="0099052A">
        <w:rPr>
          <w:rFonts w:asciiTheme="minorHAnsi" w:hAnsiTheme="minorHAnsi"/>
        </w:rPr>
        <w:t>.4</w:t>
      </w:r>
      <w:r w:rsidR="006258EE" w:rsidRPr="0099052A">
        <w:rPr>
          <w:rFonts w:asciiTheme="minorHAnsi" w:hAnsiTheme="minorHAnsi"/>
        </w:rPr>
        <w:t>.2 Rechtliche Grundlage:</w:t>
      </w:r>
    </w:p>
    <w:p w:rsidR="006258EE" w:rsidRPr="0099052A" w:rsidRDefault="006258EE" w:rsidP="006258EE">
      <w:pPr>
        <w:pStyle w:val="Listenabsatz"/>
        <w:numPr>
          <w:ilvl w:val="0"/>
          <w:numId w:val="1"/>
        </w:numPr>
        <w:rPr>
          <w:rFonts w:asciiTheme="minorHAnsi" w:hAnsiTheme="minorHAnsi"/>
        </w:rPr>
      </w:pPr>
      <w:r w:rsidRPr="0099052A">
        <w:rPr>
          <w:rFonts w:asciiTheme="minorHAnsi" w:hAnsiTheme="minorHAnsi"/>
        </w:rPr>
        <w:t xml:space="preserve">§ 6 Abs. 1 Buchstabe b KDG: die betroffene Person hat in die Verarbeitung der sie betreffenden personenbezogenen Daten für einen oder mehrere bestimmte Zwecke eingewilligt; </w:t>
      </w:r>
      <w:r w:rsidR="002263C2" w:rsidRPr="0099052A">
        <w:rPr>
          <w:rFonts w:asciiTheme="minorHAnsi" w:hAnsiTheme="minorHAnsi"/>
        </w:rPr>
        <w:br/>
      </w:r>
      <w:r w:rsidRPr="00C027CB">
        <w:rPr>
          <w:rFonts w:asciiTheme="minorHAnsi" w:hAnsiTheme="minorHAnsi"/>
          <w:i/>
          <w:color w:val="FF0000"/>
        </w:rPr>
        <w:t>Selbst wenn nicht jeder/m Nutzer/in des Internets bewusst ist, dass beim Aufruf einer Internetseite personenbezogene Daten übermittelt werden (die IP-Adresse des Gerätes, über das Sie ins Internet gehen), muss man diese Einwilligung voraussetzen, da</w:t>
      </w:r>
      <w:r w:rsidR="002263C2" w:rsidRPr="00C027CB">
        <w:rPr>
          <w:rFonts w:asciiTheme="minorHAnsi" w:hAnsiTheme="minorHAnsi"/>
          <w:i/>
          <w:color w:val="FF0000"/>
        </w:rPr>
        <w:t xml:space="preserve"> die Übermittlung der IP-Adresse eine technische Notwendigkeit ist und keine mutwillige Datensammelei.</w:t>
      </w:r>
      <w:r w:rsidRPr="00C027CB">
        <w:rPr>
          <w:rFonts w:asciiTheme="minorHAnsi" w:hAnsiTheme="minorHAnsi"/>
          <w:i/>
          <w:color w:val="FF0000"/>
        </w:rPr>
        <w:t xml:space="preserve"> </w:t>
      </w:r>
    </w:p>
    <w:p w:rsidR="006258EE" w:rsidRPr="0099052A" w:rsidRDefault="006258EE" w:rsidP="006258EE">
      <w:pPr>
        <w:rPr>
          <w:rFonts w:asciiTheme="minorHAnsi" w:hAnsiTheme="minorHAnsi"/>
        </w:rPr>
      </w:pPr>
    </w:p>
    <w:p w:rsidR="006258EE" w:rsidRPr="0099052A" w:rsidRDefault="006258EE" w:rsidP="006258EE">
      <w:pPr>
        <w:pStyle w:val="Listenabsatz"/>
        <w:numPr>
          <w:ilvl w:val="0"/>
          <w:numId w:val="1"/>
        </w:numPr>
        <w:rPr>
          <w:rFonts w:asciiTheme="minorHAnsi" w:hAnsiTheme="minorHAnsi"/>
        </w:rPr>
      </w:pPr>
      <w:r w:rsidRPr="0099052A">
        <w:rPr>
          <w:rFonts w:asciiTheme="minorHAnsi" w:hAnsiTheme="minorHAnsi"/>
        </w:rPr>
        <w:t>§ 6 Abs. 1 Buchstabe g KDG: die Verarbeitung ist zur Wahrung der berechtigten Interessen des Verantwortlichen oder eines Dritten erforderlich, sofern nicht die Interessen oder Grundrechte oder Grundfreiheiten der betroffenen Person, die den Schutz personenbezogener Daten erfordern, überwiegen, insbesondere dann, wenn es sich bei der betroffenen Person um eine/n Minderjährige/n handelt.</w:t>
      </w:r>
    </w:p>
    <w:p w:rsidR="006258EE" w:rsidRPr="0099052A" w:rsidRDefault="006258EE"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B72D87" w:rsidRPr="0099052A">
        <w:rPr>
          <w:rFonts w:asciiTheme="minorHAnsi" w:hAnsiTheme="minorHAnsi"/>
        </w:rPr>
        <w:t>.4</w:t>
      </w:r>
      <w:r w:rsidR="006258EE" w:rsidRPr="0099052A">
        <w:rPr>
          <w:rFonts w:asciiTheme="minorHAnsi" w:hAnsiTheme="minorHAnsi"/>
        </w:rPr>
        <w:t>.3 Betroffener Personenkreis:</w:t>
      </w:r>
    </w:p>
    <w:p w:rsidR="006258EE" w:rsidRPr="0099052A" w:rsidRDefault="002263C2" w:rsidP="006258EE">
      <w:pPr>
        <w:rPr>
          <w:rFonts w:asciiTheme="minorHAnsi" w:hAnsiTheme="minorHAnsi"/>
        </w:rPr>
      </w:pPr>
      <w:r w:rsidRPr="0099052A">
        <w:rPr>
          <w:rFonts w:asciiTheme="minorHAnsi" w:hAnsiTheme="minorHAnsi"/>
        </w:rPr>
        <w:t>Internetnutzer/innen, die sich über das Angebot der Bücherei informieren möchten.</w:t>
      </w:r>
    </w:p>
    <w:p w:rsidR="006258EE" w:rsidRPr="0099052A" w:rsidRDefault="006258EE"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B72D87" w:rsidRPr="0099052A">
        <w:rPr>
          <w:rFonts w:asciiTheme="minorHAnsi" w:hAnsiTheme="minorHAnsi"/>
        </w:rPr>
        <w:t>.4</w:t>
      </w:r>
      <w:r w:rsidR="006258EE" w:rsidRPr="0099052A">
        <w:rPr>
          <w:rFonts w:asciiTheme="minorHAnsi" w:hAnsiTheme="minorHAnsi"/>
        </w:rPr>
        <w:t>.4 Kategorien personenbezogener Daten:</w:t>
      </w:r>
    </w:p>
    <w:p w:rsidR="006258EE" w:rsidRPr="0099052A" w:rsidRDefault="002263C2" w:rsidP="006258EE">
      <w:pPr>
        <w:rPr>
          <w:rFonts w:asciiTheme="minorHAnsi" w:hAnsiTheme="minorHAnsi"/>
        </w:rPr>
      </w:pPr>
      <w:r w:rsidRPr="0099052A">
        <w:rPr>
          <w:rFonts w:asciiTheme="minorHAnsi" w:hAnsiTheme="minorHAnsi"/>
        </w:rPr>
        <w:t>IP-Adresse,</w:t>
      </w:r>
    </w:p>
    <w:p w:rsidR="002263C2" w:rsidRPr="0099052A" w:rsidRDefault="002263C2" w:rsidP="002263C2">
      <w:pPr>
        <w:rPr>
          <w:rFonts w:asciiTheme="minorHAnsi" w:hAnsiTheme="minorHAnsi"/>
        </w:rPr>
      </w:pPr>
      <w:r w:rsidRPr="0099052A">
        <w:rPr>
          <w:rFonts w:asciiTheme="minorHAnsi" w:hAnsiTheme="minorHAnsi"/>
        </w:rPr>
        <w:t xml:space="preserve">Referrer URL (von welcher Seite aus die Seite aufgerufen wurde (z.B. google), </w:t>
      </w:r>
    </w:p>
    <w:p w:rsidR="002263C2" w:rsidRPr="0099052A" w:rsidRDefault="002263C2" w:rsidP="002263C2">
      <w:pPr>
        <w:rPr>
          <w:rFonts w:asciiTheme="minorHAnsi" w:hAnsiTheme="minorHAnsi"/>
        </w:rPr>
      </w:pPr>
      <w:r w:rsidRPr="0099052A">
        <w:rPr>
          <w:rFonts w:asciiTheme="minorHAnsi" w:hAnsiTheme="minorHAnsi"/>
        </w:rPr>
        <w:t xml:space="preserve">user agent (Browser), </w:t>
      </w:r>
    </w:p>
    <w:p w:rsidR="002263C2" w:rsidRPr="0099052A" w:rsidRDefault="002263C2" w:rsidP="002263C2">
      <w:pPr>
        <w:rPr>
          <w:rFonts w:asciiTheme="minorHAnsi" w:hAnsiTheme="minorHAnsi"/>
        </w:rPr>
      </w:pPr>
      <w:r w:rsidRPr="0099052A">
        <w:rPr>
          <w:rFonts w:asciiTheme="minorHAnsi" w:hAnsiTheme="minorHAnsi"/>
        </w:rPr>
        <w:t>aufgerufene Domain (www.koeb-sankt-nimmerlein.de)</w:t>
      </w:r>
    </w:p>
    <w:p w:rsidR="006258EE" w:rsidRPr="0099052A" w:rsidRDefault="006258EE"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B72D87" w:rsidRPr="0099052A">
        <w:rPr>
          <w:rFonts w:asciiTheme="minorHAnsi" w:hAnsiTheme="minorHAnsi"/>
        </w:rPr>
        <w:t>.4</w:t>
      </w:r>
      <w:r w:rsidR="006258EE" w:rsidRPr="0099052A">
        <w:rPr>
          <w:rFonts w:asciiTheme="minorHAnsi" w:hAnsiTheme="minorHAnsi"/>
        </w:rPr>
        <w:t>.5 Woher stammen die Daten?</w:t>
      </w:r>
    </w:p>
    <w:p w:rsidR="006258EE" w:rsidRPr="0099052A" w:rsidRDefault="002263C2" w:rsidP="006258EE">
      <w:pPr>
        <w:rPr>
          <w:rFonts w:asciiTheme="minorHAnsi" w:hAnsiTheme="minorHAnsi"/>
        </w:rPr>
      </w:pPr>
      <w:r w:rsidRPr="0099052A">
        <w:rPr>
          <w:rFonts w:asciiTheme="minorHAnsi" w:hAnsiTheme="minorHAnsi"/>
        </w:rPr>
        <w:t>Diese Daten werden standardmäßig vom Browser des/der Nutzers/in übermittelt.</w:t>
      </w:r>
    </w:p>
    <w:p w:rsidR="006258EE" w:rsidRPr="0099052A" w:rsidRDefault="006258EE"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B72D87" w:rsidRPr="0099052A">
        <w:rPr>
          <w:rFonts w:asciiTheme="minorHAnsi" w:hAnsiTheme="minorHAnsi"/>
        </w:rPr>
        <w:t>.4</w:t>
      </w:r>
      <w:r w:rsidR="006258EE" w:rsidRPr="0099052A">
        <w:rPr>
          <w:rFonts w:asciiTheme="minorHAnsi" w:hAnsiTheme="minorHAnsi"/>
        </w:rPr>
        <w:t>.6 Informations- und Transparenzpflicht</w:t>
      </w:r>
    </w:p>
    <w:p w:rsidR="006258EE" w:rsidRPr="0099052A" w:rsidRDefault="006258EE" w:rsidP="006258EE">
      <w:pPr>
        <w:rPr>
          <w:rFonts w:asciiTheme="minorHAnsi" w:hAnsiTheme="minorHAnsi"/>
        </w:rPr>
      </w:pPr>
      <w:r w:rsidRPr="0099052A">
        <w:rPr>
          <w:rFonts w:asciiTheme="minorHAnsi" w:hAnsiTheme="minorHAnsi"/>
        </w:rPr>
        <w:t>Die KÖB kommt Ihrer Informationspflicht nach § 15 KDG durch die Anlage Datenschutz zur Benutzungsordnung nach.</w:t>
      </w:r>
    </w:p>
    <w:p w:rsidR="006258EE" w:rsidRPr="0099052A" w:rsidRDefault="006258EE"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B72D87" w:rsidRPr="0099052A">
        <w:rPr>
          <w:rFonts w:asciiTheme="minorHAnsi" w:hAnsiTheme="minorHAnsi"/>
        </w:rPr>
        <w:t>.4</w:t>
      </w:r>
      <w:r w:rsidR="006258EE" w:rsidRPr="0099052A">
        <w:rPr>
          <w:rFonts w:asciiTheme="minorHAnsi" w:hAnsiTheme="minorHAnsi"/>
        </w:rPr>
        <w:t>.7 Weitergabe an Dritte</w:t>
      </w:r>
    </w:p>
    <w:p w:rsidR="00EE4A69" w:rsidRPr="0099052A" w:rsidRDefault="002263C2" w:rsidP="006258EE">
      <w:pPr>
        <w:rPr>
          <w:rFonts w:asciiTheme="minorHAnsi" w:hAnsiTheme="minorHAnsi"/>
        </w:rPr>
      </w:pPr>
      <w:r w:rsidRPr="0099052A">
        <w:rPr>
          <w:rFonts w:asciiTheme="minorHAnsi" w:hAnsiTheme="minorHAnsi"/>
        </w:rPr>
        <w:t xml:space="preserve">Die Webseite </w:t>
      </w:r>
      <w:hyperlink r:id="rId10" w:history="1">
        <w:r w:rsidRPr="00C027CB">
          <w:rPr>
            <w:rStyle w:val="Hyperlink"/>
            <w:rFonts w:asciiTheme="minorHAnsi" w:hAnsiTheme="minorHAnsi"/>
            <w:color w:val="auto"/>
            <w:u w:val="none"/>
          </w:rPr>
          <w:t>www.</w:t>
        </w:r>
        <w:r w:rsidRPr="00C027CB">
          <w:rPr>
            <w:rStyle w:val="Hyperlink"/>
            <w:rFonts w:asciiTheme="minorHAnsi" w:hAnsiTheme="minorHAnsi"/>
            <w:color w:val="FF0000"/>
            <w:u w:val="none"/>
          </w:rPr>
          <w:t>koeb-sankt-nimmerlein</w:t>
        </w:r>
        <w:r w:rsidRPr="00C027CB">
          <w:rPr>
            <w:rStyle w:val="Hyperlink"/>
            <w:rFonts w:asciiTheme="minorHAnsi" w:hAnsiTheme="minorHAnsi"/>
            <w:color w:val="auto"/>
            <w:u w:val="none"/>
          </w:rPr>
          <w:t>.de</w:t>
        </w:r>
      </w:hyperlink>
      <w:r w:rsidRPr="0099052A">
        <w:rPr>
          <w:rFonts w:asciiTheme="minorHAnsi" w:hAnsiTheme="minorHAnsi"/>
        </w:rPr>
        <w:t xml:space="preserve"> liegt auf einem Server der Firma [</w:t>
      </w:r>
      <w:r w:rsidRPr="0099052A">
        <w:rPr>
          <w:rFonts w:asciiTheme="minorHAnsi" w:hAnsiTheme="minorHAnsi"/>
          <w:i/>
        </w:rPr>
        <w:t>ergänzen Sie bitte hier den Namen Ihres Webhosting-Anbieters und die Kontaktdaten des Datenschutzbeauftragten, die Sie der Datenschutzerklärung des Anbieters entnehmen können</w:t>
      </w:r>
      <w:r w:rsidRPr="0099052A">
        <w:rPr>
          <w:rFonts w:asciiTheme="minorHAnsi" w:hAnsiTheme="minorHAnsi"/>
        </w:rPr>
        <w:t xml:space="preserve">]. </w:t>
      </w:r>
    </w:p>
    <w:p w:rsidR="006258EE" w:rsidRPr="0099052A" w:rsidRDefault="002263C2" w:rsidP="006258EE">
      <w:pPr>
        <w:rPr>
          <w:rFonts w:asciiTheme="minorHAnsi" w:hAnsiTheme="minorHAnsi"/>
        </w:rPr>
      </w:pPr>
      <w:r w:rsidRPr="0099052A">
        <w:rPr>
          <w:rFonts w:asciiTheme="minorHAnsi" w:hAnsiTheme="minorHAnsi"/>
        </w:rPr>
        <w:t xml:space="preserve">Die Daten werden dort aus Sicherheitsgründen gespeichert, um z.B. Angriffe auf die Webseite identifizieren und unterbinden zu können. Eine statistische Auswertung der Daten ist möglich; ein Rückschluss auf die Identität des Nutzers aber nur </w:t>
      </w:r>
      <w:r w:rsidR="00B72D87" w:rsidRPr="0099052A">
        <w:rPr>
          <w:rFonts w:asciiTheme="minorHAnsi" w:hAnsiTheme="minorHAnsi"/>
        </w:rPr>
        <w:t>unter</w:t>
      </w:r>
      <w:r w:rsidRPr="0099052A">
        <w:rPr>
          <w:rFonts w:asciiTheme="minorHAnsi" w:hAnsiTheme="minorHAnsi"/>
        </w:rPr>
        <w:t xml:space="preserve"> großem Aufwand</w:t>
      </w:r>
      <w:r w:rsidR="00EE4A69" w:rsidRPr="0099052A">
        <w:rPr>
          <w:rFonts w:asciiTheme="minorHAnsi" w:hAnsiTheme="minorHAnsi"/>
        </w:rPr>
        <w:t>.</w:t>
      </w:r>
    </w:p>
    <w:p w:rsidR="00EE4A69" w:rsidRPr="0099052A" w:rsidRDefault="00EE4A69" w:rsidP="006258EE">
      <w:pPr>
        <w:rPr>
          <w:rFonts w:asciiTheme="minorHAnsi" w:hAnsiTheme="minorHAnsi"/>
        </w:rPr>
      </w:pPr>
    </w:p>
    <w:p w:rsidR="00EE4A69" w:rsidRPr="0099052A" w:rsidRDefault="00EE4A69" w:rsidP="006258EE">
      <w:pPr>
        <w:rPr>
          <w:rFonts w:asciiTheme="minorHAnsi" w:hAnsiTheme="minorHAnsi"/>
        </w:rPr>
      </w:pPr>
      <w:r w:rsidRPr="0099052A">
        <w:rPr>
          <w:rFonts w:asciiTheme="minorHAnsi" w:hAnsiTheme="minorHAnsi"/>
        </w:rPr>
        <w:t>Mit [</w:t>
      </w:r>
      <w:r w:rsidRPr="005B2C9D">
        <w:rPr>
          <w:rFonts w:asciiTheme="minorHAnsi" w:hAnsiTheme="minorHAnsi"/>
          <w:i/>
          <w:color w:val="FF0000"/>
        </w:rPr>
        <w:t>Name des Webhosting-Anbieters</w:t>
      </w:r>
      <w:r w:rsidRPr="0099052A">
        <w:rPr>
          <w:rFonts w:asciiTheme="minorHAnsi" w:hAnsiTheme="minorHAnsi"/>
        </w:rPr>
        <w:t>] wurde ein Vertrag zur Auftragsverarbeitung geschlossen.</w:t>
      </w:r>
    </w:p>
    <w:p w:rsidR="002263C2" w:rsidRPr="0099052A" w:rsidRDefault="002263C2" w:rsidP="006258EE">
      <w:pPr>
        <w:rPr>
          <w:rFonts w:asciiTheme="minorHAnsi" w:hAnsiTheme="minorHAnsi"/>
        </w:rPr>
      </w:pPr>
    </w:p>
    <w:p w:rsidR="006258EE" w:rsidRPr="0099052A" w:rsidRDefault="00B86223" w:rsidP="006258EE">
      <w:pPr>
        <w:rPr>
          <w:rFonts w:asciiTheme="minorHAnsi" w:hAnsiTheme="minorHAnsi"/>
        </w:rPr>
      </w:pPr>
      <w:r>
        <w:rPr>
          <w:rFonts w:asciiTheme="minorHAnsi" w:hAnsiTheme="minorHAnsi"/>
        </w:rPr>
        <w:t>3</w:t>
      </w:r>
      <w:r w:rsidR="00B72D87" w:rsidRPr="0099052A">
        <w:rPr>
          <w:rFonts w:asciiTheme="minorHAnsi" w:hAnsiTheme="minorHAnsi"/>
        </w:rPr>
        <w:t>.4</w:t>
      </w:r>
      <w:r w:rsidR="006258EE" w:rsidRPr="0099052A">
        <w:rPr>
          <w:rFonts w:asciiTheme="minorHAnsi" w:hAnsiTheme="minorHAnsi"/>
        </w:rPr>
        <w:t>.8 Wann werden die Daten gelöscht?</w:t>
      </w:r>
    </w:p>
    <w:p w:rsidR="006258EE" w:rsidRPr="0099052A" w:rsidRDefault="00EE4A69" w:rsidP="006258EE">
      <w:pPr>
        <w:rPr>
          <w:rFonts w:asciiTheme="minorHAnsi" w:hAnsiTheme="minorHAnsi"/>
          <w:i/>
        </w:rPr>
      </w:pPr>
      <w:r w:rsidRPr="0099052A">
        <w:rPr>
          <w:rFonts w:asciiTheme="minorHAnsi" w:hAnsiTheme="minorHAnsi"/>
          <w:i/>
        </w:rPr>
        <w:t>Erfragen Sie bitte bei Ihrem Hosting-Anbieter, wie lange die Server-Log-Files gespeichert werden.</w:t>
      </w:r>
    </w:p>
    <w:p w:rsidR="006258EE" w:rsidRPr="0099052A" w:rsidRDefault="006258EE" w:rsidP="006258EE">
      <w:pPr>
        <w:rPr>
          <w:rFonts w:asciiTheme="minorHAnsi" w:hAnsiTheme="minorHAnsi"/>
        </w:rPr>
      </w:pPr>
    </w:p>
    <w:p w:rsidR="00B72D87" w:rsidRPr="006E1E30" w:rsidRDefault="00B86223" w:rsidP="00B72D87">
      <w:pPr>
        <w:rPr>
          <w:rFonts w:asciiTheme="minorHAnsi" w:hAnsiTheme="minorHAnsi"/>
          <w:b/>
          <w:i/>
        </w:rPr>
      </w:pPr>
      <w:r>
        <w:rPr>
          <w:rFonts w:asciiTheme="minorHAnsi" w:hAnsiTheme="minorHAnsi"/>
          <w:b/>
        </w:rPr>
        <w:t>3</w:t>
      </w:r>
      <w:r w:rsidR="00B72D87" w:rsidRPr="006E1E30">
        <w:rPr>
          <w:rFonts w:asciiTheme="minorHAnsi" w:hAnsiTheme="minorHAnsi"/>
          <w:b/>
        </w:rPr>
        <w:t xml:space="preserve">.5 Newsletter </w:t>
      </w:r>
    </w:p>
    <w:p w:rsidR="00B72D87" w:rsidRPr="00126D49" w:rsidRDefault="00B72D87" w:rsidP="00B86223">
      <w:pPr>
        <w:ind w:right="-2"/>
        <w:rPr>
          <w:rFonts w:asciiTheme="minorHAnsi" w:hAnsiTheme="minorHAnsi"/>
          <w:i/>
          <w:color w:val="FF0000"/>
        </w:rPr>
      </w:pPr>
      <w:r w:rsidRPr="00126D49">
        <w:rPr>
          <w:rFonts w:asciiTheme="minorHAnsi" w:hAnsiTheme="minorHAnsi"/>
          <w:i/>
          <w:color w:val="FF0000"/>
        </w:rPr>
        <w:t xml:space="preserve">Diesen Abschnitt brauchen Sie nur, wenn Sie einen eigenen Newsletter </w:t>
      </w:r>
      <w:r w:rsidR="00B86223" w:rsidRPr="00126D49">
        <w:rPr>
          <w:rFonts w:asciiTheme="minorHAnsi" w:hAnsiTheme="minorHAnsi"/>
          <w:i/>
          <w:color w:val="FF0000"/>
        </w:rPr>
        <w:t>v</w:t>
      </w:r>
      <w:r w:rsidRPr="00126D49">
        <w:rPr>
          <w:rFonts w:asciiTheme="minorHAnsi" w:hAnsiTheme="minorHAnsi"/>
          <w:i/>
          <w:color w:val="FF0000"/>
        </w:rPr>
        <w:t>erschicken.</w:t>
      </w:r>
    </w:p>
    <w:p w:rsidR="006E1E30" w:rsidRDefault="006E1E30"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.5.1 Beschreibung</w:t>
      </w:r>
    </w:p>
    <w:p w:rsidR="00B72D87" w:rsidRPr="0099052A" w:rsidRDefault="00B72D87" w:rsidP="00126D49">
      <w:pPr>
        <w:ind w:right="-2"/>
        <w:rPr>
          <w:rFonts w:asciiTheme="minorHAnsi" w:hAnsiTheme="minorHAnsi"/>
        </w:rPr>
      </w:pPr>
      <w:r w:rsidRPr="0099052A">
        <w:rPr>
          <w:rFonts w:asciiTheme="minorHAnsi" w:hAnsiTheme="minorHAnsi"/>
        </w:rPr>
        <w:t>Die Bücherei informiert alle Nutzer/innen, die ausdrücklich eingewilligt haben, per Newsletter über neue Medien, Veranstaltungen und Klatsch und Tratsch aus der Literaturszene.</w:t>
      </w:r>
    </w:p>
    <w:p w:rsidR="00B72D87" w:rsidRDefault="00B72D87"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.5.2 Rechtliche Grundlage:</w:t>
      </w:r>
    </w:p>
    <w:p w:rsidR="00B72D87" w:rsidRPr="0099052A" w:rsidRDefault="00B72D87" w:rsidP="00B72D87">
      <w:pPr>
        <w:pStyle w:val="Listenabsatz"/>
        <w:numPr>
          <w:ilvl w:val="0"/>
          <w:numId w:val="1"/>
        </w:numPr>
        <w:rPr>
          <w:rFonts w:asciiTheme="minorHAnsi" w:hAnsiTheme="minorHAnsi"/>
        </w:rPr>
      </w:pPr>
      <w:r w:rsidRPr="0099052A">
        <w:rPr>
          <w:rFonts w:asciiTheme="minorHAnsi" w:hAnsiTheme="minorHAnsi"/>
        </w:rPr>
        <w:t>§ 6 Abs. 1 Buchstabe b KDG: die betroffene Person hat in die Verarbeitung der sie betreffenden personenbezogenen Daten für einen oder mehrere bestimmte Zwecke eingewilligt;</w:t>
      </w:r>
    </w:p>
    <w:p w:rsidR="00B72D87" w:rsidRPr="0099052A" w:rsidRDefault="00B72D87" w:rsidP="00B72D87">
      <w:pPr>
        <w:pStyle w:val="Listenabsatz"/>
        <w:numPr>
          <w:ilvl w:val="0"/>
          <w:numId w:val="1"/>
        </w:numPr>
        <w:rPr>
          <w:rFonts w:asciiTheme="minorHAnsi" w:hAnsiTheme="minorHAnsi"/>
        </w:rPr>
      </w:pPr>
      <w:r w:rsidRPr="0099052A">
        <w:rPr>
          <w:rFonts w:asciiTheme="minorHAnsi" w:hAnsiTheme="minorHAnsi"/>
        </w:rPr>
        <w:t>§ 6 Abs. 1 Buchstabe c KDG: die Verarbeitung ist für die Erfüllung eines Vertrages, dessen Vertragspartei die betroffene Person ist, oder zur Durchführung vorvertraglicher Maßnahmen erforderlich, die auf Anfrage der betroffenen Person erfolgen.</w:t>
      </w:r>
    </w:p>
    <w:p w:rsidR="00B72D87" w:rsidRPr="0099052A" w:rsidRDefault="00B72D87" w:rsidP="00B72D87">
      <w:pPr>
        <w:rPr>
          <w:rFonts w:asciiTheme="minorHAnsi" w:hAnsiTheme="minorHAnsi"/>
        </w:rPr>
      </w:pPr>
    </w:p>
    <w:p w:rsidR="004D33D5" w:rsidRDefault="004D33D5" w:rsidP="00B72D87">
      <w:pPr>
        <w:rPr>
          <w:rFonts w:asciiTheme="minorHAnsi" w:hAnsiTheme="minorHAnsi"/>
        </w:rPr>
      </w:pPr>
    </w:p>
    <w:p w:rsidR="004D33D5" w:rsidRDefault="004D33D5"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.5.3 Betroffener Personenkreis:</w:t>
      </w:r>
    </w:p>
    <w:p w:rsidR="00B72D87" w:rsidRPr="0099052A" w:rsidRDefault="00B72D87" w:rsidP="00B72D87">
      <w:pPr>
        <w:rPr>
          <w:rFonts w:asciiTheme="minorHAnsi" w:hAnsiTheme="minorHAnsi"/>
        </w:rPr>
      </w:pPr>
      <w:r w:rsidRPr="0099052A">
        <w:rPr>
          <w:rFonts w:asciiTheme="minorHAnsi" w:hAnsiTheme="minorHAnsi"/>
        </w:rPr>
        <w:t>Nutzer/innen und Mitarbeiter/innen, die über neue Medien, Veranstaltungen und Unterhaltsames aus der Literaturszene informiert werden möchten und den Newsletter bestellt haben.</w:t>
      </w:r>
    </w:p>
    <w:p w:rsidR="00B72D87" w:rsidRPr="0099052A" w:rsidRDefault="00B72D87"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.5.4 Kategorien personenbezogener Daten:</w:t>
      </w:r>
    </w:p>
    <w:p w:rsidR="00B72D87" w:rsidRPr="0099052A" w:rsidRDefault="00B72D87" w:rsidP="00B72D87">
      <w:pPr>
        <w:rPr>
          <w:rFonts w:asciiTheme="minorHAnsi" w:hAnsiTheme="minorHAnsi"/>
        </w:rPr>
      </w:pPr>
      <w:r w:rsidRPr="0099052A">
        <w:rPr>
          <w:rFonts w:asciiTheme="minorHAnsi" w:hAnsiTheme="minorHAnsi"/>
        </w:rPr>
        <w:t>E-Mail-Adresse</w:t>
      </w:r>
    </w:p>
    <w:p w:rsidR="00B72D87" w:rsidRPr="0099052A" w:rsidRDefault="00B72D87" w:rsidP="00B72D87">
      <w:pPr>
        <w:rPr>
          <w:rFonts w:asciiTheme="minorHAnsi" w:hAnsiTheme="minorHAnsi"/>
        </w:rPr>
      </w:pPr>
      <w:r w:rsidRPr="0099052A">
        <w:rPr>
          <w:rFonts w:asciiTheme="minorHAnsi" w:hAnsiTheme="minorHAnsi"/>
        </w:rPr>
        <w:t>Name</w:t>
      </w:r>
    </w:p>
    <w:p w:rsidR="00B72D87" w:rsidRPr="00B86223" w:rsidRDefault="00B72D87" w:rsidP="00B72D87">
      <w:pPr>
        <w:rPr>
          <w:rFonts w:asciiTheme="minorHAnsi" w:hAnsiTheme="minorHAnsi"/>
          <w:i/>
          <w:color w:val="FF0000"/>
        </w:rPr>
      </w:pPr>
      <w:r w:rsidRPr="00B86223">
        <w:rPr>
          <w:rFonts w:asciiTheme="minorHAnsi" w:hAnsiTheme="minorHAnsi"/>
          <w:color w:val="FF0000"/>
        </w:rPr>
        <w:t>[</w:t>
      </w:r>
      <w:r w:rsidRPr="00B86223">
        <w:rPr>
          <w:rFonts w:asciiTheme="minorHAnsi" w:hAnsiTheme="minorHAnsi"/>
          <w:i/>
          <w:color w:val="FF0000"/>
        </w:rPr>
        <w:t>Falls Sie mehr Daten erheben, ergänzen Sie die Auflistung bitte. Mehr Daten für den Newsletterversand abzufragen, muss aber gut begründet sein, nach den neuen Vorschriften dürfen nur die Daten abgefragt werden, die unbedingt für diesen Zweck notwendig sind (§ 37 Abs. 1, Buchstabe c KDG).]</w:t>
      </w:r>
    </w:p>
    <w:p w:rsidR="00B72D87" w:rsidRPr="0099052A" w:rsidRDefault="00B72D87"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.5.5 Woher stammen die Daten?</w:t>
      </w:r>
    </w:p>
    <w:p w:rsidR="00B72D87" w:rsidRPr="0099052A" w:rsidRDefault="00B72D87" w:rsidP="00B72D87">
      <w:pPr>
        <w:rPr>
          <w:rFonts w:asciiTheme="minorHAnsi" w:hAnsiTheme="minorHAnsi"/>
        </w:rPr>
      </w:pPr>
      <w:r w:rsidRPr="0099052A">
        <w:rPr>
          <w:rFonts w:asciiTheme="minorHAnsi" w:hAnsiTheme="minorHAnsi"/>
        </w:rPr>
        <w:t>Diese Daten werden von den Nutzern bei der Newsletteranmeldung angegeben.</w:t>
      </w:r>
    </w:p>
    <w:p w:rsidR="00B72D87" w:rsidRPr="0099052A" w:rsidRDefault="00B72D87"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.5.6 Informations- und Transparenzpflicht</w:t>
      </w:r>
    </w:p>
    <w:p w:rsidR="00B72D87" w:rsidRPr="0099052A" w:rsidRDefault="00B72D87" w:rsidP="00B72D87">
      <w:pPr>
        <w:rPr>
          <w:rFonts w:asciiTheme="minorHAnsi" w:hAnsiTheme="minorHAnsi"/>
        </w:rPr>
      </w:pPr>
      <w:r w:rsidRPr="0099052A">
        <w:rPr>
          <w:rFonts w:asciiTheme="minorHAnsi" w:hAnsiTheme="minorHAnsi"/>
        </w:rPr>
        <w:t>Die KÖB kommt Ihrer Informationspflicht nach § 15 KDG durch die Anlage Datenschutz zur Benutzungsordnung nach.</w:t>
      </w:r>
    </w:p>
    <w:p w:rsidR="00B72D87" w:rsidRPr="0099052A" w:rsidRDefault="00B72D87"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.5.7 Weitergabe an Dritte</w:t>
      </w:r>
    </w:p>
    <w:p w:rsidR="00B72D87" w:rsidRPr="0099052A" w:rsidRDefault="003663DB" w:rsidP="00B72D87">
      <w:pPr>
        <w:rPr>
          <w:rFonts w:asciiTheme="minorHAnsi" w:hAnsiTheme="minorHAnsi"/>
        </w:rPr>
      </w:pPr>
      <w:r w:rsidRPr="0099052A">
        <w:rPr>
          <w:rFonts w:asciiTheme="minorHAnsi" w:hAnsiTheme="minorHAnsi"/>
        </w:rPr>
        <w:t xml:space="preserve">Für den Newsletter </w:t>
      </w:r>
      <w:r w:rsidRPr="00B75509">
        <w:rPr>
          <w:rFonts w:asciiTheme="minorHAnsi" w:hAnsiTheme="minorHAnsi"/>
        </w:rPr>
        <w:t>„Nimmeraktuell</w:t>
      </w:r>
      <w:r w:rsidRPr="0099052A">
        <w:rPr>
          <w:rFonts w:asciiTheme="minorHAnsi" w:hAnsiTheme="minorHAnsi"/>
        </w:rPr>
        <w:t xml:space="preserve">“ nutzen wir den Service der Firma Mailchimp. </w:t>
      </w:r>
    </w:p>
    <w:p w:rsidR="003663DB" w:rsidRPr="0099052A" w:rsidRDefault="003663DB" w:rsidP="003663DB">
      <w:pPr>
        <w:rPr>
          <w:rFonts w:asciiTheme="minorHAnsi" w:hAnsiTheme="minorHAnsi"/>
          <w:lang w:val="en-US"/>
        </w:rPr>
      </w:pPr>
      <w:r w:rsidRPr="0099052A">
        <w:rPr>
          <w:rFonts w:asciiTheme="minorHAnsi" w:hAnsiTheme="minorHAnsi"/>
          <w:lang w:val="en-US"/>
        </w:rPr>
        <w:t xml:space="preserve">Anbieter ist die Rocket Science Group LLC, 675 Ponce De Leon Ave NE, Suite 5000, Atlanta, GA 30308, USA. </w:t>
      </w:r>
    </w:p>
    <w:p w:rsidR="003663DB" w:rsidRPr="0099052A" w:rsidRDefault="003663DB" w:rsidP="003663DB">
      <w:pPr>
        <w:rPr>
          <w:rFonts w:asciiTheme="minorHAnsi" w:hAnsiTheme="minorHAnsi"/>
        </w:rPr>
      </w:pPr>
      <w:r w:rsidRPr="0099052A">
        <w:rPr>
          <w:rFonts w:asciiTheme="minorHAnsi" w:hAnsiTheme="minorHAnsi"/>
        </w:rPr>
        <w:t>MailChimp ist ein Dienst, mit dem u.a. der Versand von Newslettern organisiert und analysiert werden kann. Wenn Sie Daten zum Zwecke des Newsletterbezugs eingeben (z.B. Ihre E-Mail-Adresse), werden diese auf den Servern von MailChimp in den USA gespeichert.</w:t>
      </w:r>
    </w:p>
    <w:p w:rsidR="003663DB" w:rsidRPr="0099052A" w:rsidRDefault="003663DB" w:rsidP="003663DB">
      <w:pPr>
        <w:rPr>
          <w:rFonts w:asciiTheme="minorHAnsi" w:hAnsiTheme="minorHAnsi"/>
        </w:rPr>
      </w:pPr>
      <w:r w:rsidRPr="0099052A">
        <w:rPr>
          <w:rFonts w:asciiTheme="minorHAnsi" w:hAnsiTheme="minorHAnsi"/>
        </w:rPr>
        <w:t>MailChimp verfügt über eine Zerti</w:t>
      </w:r>
      <w:r w:rsidR="0053629D" w:rsidRPr="0099052A">
        <w:rPr>
          <w:rFonts w:asciiTheme="minorHAnsi" w:hAnsiTheme="minorHAnsi"/>
        </w:rPr>
        <w:t>fizierung nach dem „EU-US-Privacy-Shield”. Der „</w:t>
      </w:r>
      <w:r w:rsidRPr="0099052A">
        <w:rPr>
          <w:rFonts w:asciiTheme="minorHAnsi" w:hAnsiTheme="minorHAnsi"/>
        </w:rPr>
        <w:t>Privacy-Shield” ist ein Übereinkommen zwischen der Europäischen Union (EU) und den USA, das die Einhaltung europäischer Datenschutzstandards in den USA gewährleisten soll.</w:t>
      </w:r>
      <w:r w:rsidR="0053629D" w:rsidRPr="0099052A">
        <w:rPr>
          <w:rFonts w:asciiTheme="minorHAnsi" w:hAnsiTheme="minorHAnsi"/>
          <w:noProof/>
        </w:rPr>
        <w:t xml:space="preserve"> </w:t>
      </w:r>
    </w:p>
    <w:p w:rsidR="003663DB" w:rsidRPr="0099052A" w:rsidRDefault="003663DB" w:rsidP="004D33D5">
      <w:pPr>
        <w:ind w:right="-2"/>
        <w:rPr>
          <w:rFonts w:asciiTheme="minorHAnsi" w:hAnsiTheme="minorHAnsi"/>
        </w:rPr>
      </w:pPr>
      <w:r w:rsidRPr="0099052A">
        <w:rPr>
          <w:rFonts w:asciiTheme="minorHAnsi" w:hAnsiTheme="minorHAnsi"/>
        </w:rPr>
        <w:t>Mit Hilfe von MailChimp können wir unsere Newsletterkampagnen analysieren. Wenn Sie eine mit MailChimp versandte E-Mail öffnen, verbindet sich eine in der E-Mail enthaltene Datei (sog. web-beacon) mit den Servern von MailChimp in den USA. So kann festgestellt werden, ob eine Newsletter-Nachricht geöffnet und welche Links ggf. angeklickt wurden. Außerdem werden technische Informationen erfasst (z.B. Zeitpunkt des Abrufs, IP-Adresse, Browsertyp und Betriebssystem). Diese Informationen können nicht dem jeweiligen Newsletter-Empfänger zugeordnet werden. Sie dienen ausschließlich der statistischen Analyse von Newsletterkampagnen. Die Ergebnisse dieser Analysen können genutzt werden, um künftige Newsletter besser an die Interessen der Empfänger anzupassen.</w:t>
      </w:r>
    </w:p>
    <w:p w:rsidR="003663DB" w:rsidRPr="0099052A" w:rsidRDefault="003663DB" w:rsidP="003663DB">
      <w:pPr>
        <w:rPr>
          <w:rFonts w:asciiTheme="minorHAnsi" w:hAnsiTheme="minorHAnsi"/>
        </w:rPr>
      </w:pPr>
    </w:p>
    <w:p w:rsidR="00B72D87" w:rsidRPr="0099052A" w:rsidRDefault="00B72D87" w:rsidP="00B72D87">
      <w:pPr>
        <w:rPr>
          <w:rFonts w:asciiTheme="minorHAnsi" w:hAnsiTheme="minorHAnsi"/>
        </w:rPr>
      </w:pPr>
      <w:r w:rsidRPr="0099052A">
        <w:rPr>
          <w:rFonts w:asciiTheme="minorHAnsi" w:hAnsiTheme="minorHAnsi"/>
        </w:rPr>
        <w:t xml:space="preserve">Mit </w:t>
      </w:r>
      <w:r w:rsidR="003663DB" w:rsidRPr="0099052A">
        <w:rPr>
          <w:rFonts w:asciiTheme="minorHAnsi" w:hAnsiTheme="minorHAnsi"/>
        </w:rPr>
        <w:t>MaiChimp</w:t>
      </w:r>
      <w:r w:rsidRPr="0099052A">
        <w:rPr>
          <w:rFonts w:asciiTheme="minorHAnsi" w:hAnsiTheme="minorHAnsi"/>
        </w:rPr>
        <w:t xml:space="preserve"> wurde ein Vertrag zur Auftragsverarbeitung</w:t>
      </w:r>
      <w:r w:rsidR="003663DB" w:rsidRPr="0099052A">
        <w:rPr>
          <w:rFonts w:asciiTheme="minorHAnsi" w:hAnsiTheme="minorHAnsi"/>
        </w:rPr>
        <w:t xml:space="preserve"> („Data-Processing-Agreement“)</w:t>
      </w:r>
      <w:r w:rsidR="0053629D" w:rsidRPr="0099052A">
        <w:rPr>
          <w:rFonts w:asciiTheme="minorHAnsi" w:hAnsiTheme="minorHAnsi"/>
          <w:noProof/>
        </w:rPr>
        <w:t xml:space="preserve"> </w:t>
      </w:r>
      <w:r w:rsidRPr="0099052A">
        <w:rPr>
          <w:rFonts w:asciiTheme="minorHAnsi" w:hAnsiTheme="minorHAnsi"/>
        </w:rPr>
        <w:t xml:space="preserve"> geschlossen.</w:t>
      </w:r>
    </w:p>
    <w:p w:rsidR="00B86223" w:rsidRDefault="00B86223" w:rsidP="00B72D87">
      <w:pPr>
        <w:rPr>
          <w:rFonts w:asciiTheme="minorHAnsi" w:hAnsiTheme="minorHAnsi"/>
        </w:rPr>
      </w:pPr>
    </w:p>
    <w:p w:rsidR="00B72D87" w:rsidRPr="0099052A" w:rsidRDefault="00B86223" w:rsidP="00B72D87">
      <w:pPr>
        <w:rPr>
          <w:rFonts w:asciiTheme="minorHAnsi" w:hAnsiTheme="minorHAnsi"/>
        </w:rPr>
      </w:pPr>
      <w:r>
        <w:rPr>
          <w:rFonts w:asciiTheme="minorHAnsi" w:hAnsiTheme="minorHAnsi"/>
        </w:rPr>
        <w:t>3</w:t>
      </w:r>
      <w:r w:rsidR="00B72D87" w:rsidRPr="0099052A">
        <w:rPr>
          <w:rFonts w:asciiTheme="minorHAnsi" w:hAnsiTheme="minorHAnsi"/>
        </w:rPr>
        <w:t>.5.8 Wann werden die Daten gelöscht?</w:t>
      </w:r>
    </w:p>
    <w:p w:rsidR="00A8315F" w:rsidRDefault="003663DB">
      <w:pPr>
        <w:rPr>
          <w:rFonts w:asciiTheme="minorHAnsi" w:hAnsiTheme="minorHAnsi"/>
          <w:noProof/>
        </w:rPr>
      </w:pPr>
      <w:r w:rsidRPr="0099052A">
        <w:rPr>
          <w:rFonts w:asciiTheme="minorHAnsi" w:hAnsiTheme="minorHAnsi"/>
        </w:rPr>
        <w:t xml:space="preserve">Die Daten der Nutzer werden gelöscht, sobald diese den Newsletter über den Link abbestellen, der mit jedem Newsletter verschickt wird. </w:t>
      </w:r>
    </w:p>
    <w:sectPr w:rsidR="00A8315F" w:rsidSect="0053629D">
      <w:footerReference w:type="default" r:id="rId1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23" w:rsidRDefault="00B86223" w:rsidP="006E1E30">
      <w:pPr>
        <w:spacing w:line="240" w:lineRule="auto"/>
      </w:pPr>
      <w:r>
        <w:separator/>
      </w:r>
    </w:p>
  </w:endnote>
  <w:endnote w:type="continuationSeparator" w:id="0">
    <w:p w:rsidR="00B86223" w:rsidRDefault="00B86223" w:rsidP="006E1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3"/>
      <w:gridCol w:w="1871"/>
    </w:tblGrid>
    <w:sdt>
      <w:sdtPr>
        <w:rPr>
          <w:rFonts w:asciiTheme="majorHAnsi" w:eastAsiaTheme="majorEastAsia" w:hAnsiTheme="majorHAnsi" w:cstheme="majorBidi"/>
          <w:sz w:val="20"/>
          <w:szCs w:val="20"/>
        </w:rPr>
        <w:id w:val="1350606378"/>
        <w:docPartObj>
          <w:docPartGallery w:val="Page Numbers (Bottom of Page)"/>
          <w:docPartUnique/>
        </w:docPartObj>
      </w:sdtPr>
      <w:sdtEndPr>
        <w:rPr>
          <w:rFonts w:ascii="Arial" w:eastAsia="Times New Roman" w:hAnsi="Arial" w:cs="Times New Roman"/>
          <w:sz w:val="22"/>
          <w:szCs w:val="24"/>
        </w:rPr>
      </w:sdtEndPr>
      <w:sdtContent>
        <w:tr w:rsidR="00B86223">
          <w:trPr>
            <w:trHeight w:val="727"/>
          </w:trPr>
          <w:tc>
            <w:tcPr>
              <w:tcW w:w="4000" w:type="pct"/>
              <w:tcBorders>
                <w:right w:val="triple" w:sz="4" w:space="0" w:color="4F81BD" w:themeColor="accent1"/>
              </w:tcBorders>
            </w:tcPr>
            <w:p w:rsidR="00B86223" w:rsidRDefault="00B8622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B86223" w:rsidRDefault="00B8622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E5E36">
                <w:rPr>
                  <w:noProof/>
                </w:rPr>
                <w:t>6</w:t>
              </w:r>
              <w:r>
                <w:fldChar w:fldCharType="end"/>
              </w:r>
            </w:p>
          </w:tc>
        </w:tr>
      </w:sdtContent>
    </w:sdt>
  </w:tbl>
  <w:p w:rsidR="00B86223" w:rsidRDefault="00B8622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23" w:rsidRDefault="00B86223" w:rsidP="006E1E30">
      <w:pPr>
        <w:spacing w:line="240" w:lineRule="auto"/>
      </w:pPr>
      <w:r>
        <w:separator/>
      </w:r>
    </w:p>
  </w:footnote>
  <w:footnote w:type="continuationSeparator" w:id="0">
    <w:p w:rsidR="00B86223" w:rsidRDefault="00B86223" w:rsidP="006E1E3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23042"/>
    <w:multiLevelType w:val="hybridMultilevel"/>
    <w:tmpl w:val="21564548"/>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37"/>
    <w:rsid w:val="0000149A"/>
    <w:rsid w:val="00001A97"/>
    <w:rsid w:val="00002AA6"/>
    <w:rsid w:val="00003E83"/>
    <w:rsid w:val="000043BD"/>
    <w:rsid w:val="00005923"/>
    <w:rsid w:val="000067CB"/>
    <w:rsid w:val="00006828"/>
    <w:rsid w:val="00006B3D"/>
    <w:rsid w:val="000102A9"/>
    <w:rsid w:val="00010FA5"/>
    <w:rsid w:val="000112C9"/>
    <w:rsid w:val="000114B9"/>
    <w:rsid w:val="00011948"/>
    <w:rsid w:val="00012310"/>
    <w:rsid w:val="00013406"/>
    <w:rsid w:val="00014839"/>
    <w:rsid w:val="000151FF"/>
    <w:rsid w:val="000167E6"/>
    <w:rsid w:val="000167F1"/>
    <w:rsid w:val="0002035B"/>
    <w:rsid w:val="0002191F"/>
    <w:rsid w:val="00021ADC"/>
    <w:rsid w:val="00022D58"/>
    <w:rsid w:val="00022E07"/>
    <w:rsid w:val="00022FBC"/>
    <w:rsid w:val="000232FE"/>
    <w:rsid w:val="00024E34"/>
    <w:rsid w:val="000255CB"/>
    <w:rsid w:val="00027245"/>
    <w:rsid w:val="0003046E"/>
    <w:rsid w:val="00030CE7"/>
    <w:rsid w:val="00030FF0"/>
    <w:rsid w:val="00033049"/>
    <w:rsid w:val="000339CF"/>
    <w:rsid w:val="00034C61"/>
    <w:rsid w:val="000355B6"/>
    <w:rsid w:val="00035FE5"/>
    <w:rsid w:val="00036AD9"/>
    <w:rsid w:val="00037861"/>
    <w:rsid w:val="00037F48"/>
    <w:rsid w:val="0004030C"/>
    <w:rsid w:val="00040A8A"/>
    <w:rsid w:val="00041095"/>
    <w:rsid w:val="00042E19"/>
    <w:rsid w:val="00046303"/>
    <w:rsid w:val="00046420"/>
    <w:rsid w:val="000464C1"/>
    <w:rsid w:val="00046912"/>
    <w:rsid w:val="00046BC9"/>
    <w:rsid w:val="00052538"/>
    <w:rsid w:val="00052E97"/>
    <w:rsid w:val="0005345D"/>
    <w:rsid w:val="00053A04"/>
    <w:rsid w:val="00053FE6"/>
    <w:rsid w:val="00054837"/>
    <w:rsid w:val="00054DB1"/>
    <w:rsid w:val="00055684"/>
    <w:rsid w:val="0005582C"/>
    <w:rsid w:val="000577CC"/>
    <w:rsid w:val="00057AB9"/>
    <w:rsid w:val="000603BA"/>
    <w:rsid w:val="00060980"/>
    <w:rsid w:val="00063211"/>
    <w:rsid w:val="00063A89"/>
    <w:rsid w:val="00064555"/>
    <w:rsid w:val="0006457B"/>
    <w:rsid w:val="00064FBF"/>
    <w:rsid w:val="0006616E"/>
    <w:rsid w:val="000662BD"/>
    <w:rsid w:val="00067EAF"/>
    <w:rsid w:val="0007016D"/>
    <w:rsid w:val="00071304"/>
    <w:rsid w:val="00071730"/>
    <w:rsid w:val="000718A4"/>
    <w:rsid w:val="00071981"/>
    <w:rsid w:val="00071A81"/>
    <w:rsid w:val="00072832"/>
    <w:rsid w:val="00075C04"/>
    <w:rsid w:val="00075F07"/>
    <w:rsid w:val="000760F9"/>
    <w:rsid w:val="000770E3"/>
    <w:rsid w:val="00077262"/>
    <w:rsid w:val="00077AFA"/>
    <w:rsid w:val="0008258D"/>
    <w:rsid w:val="000848C9"/>
    <w:rsid w:val="00084901"/>
    <w:rsid w:val="0008641A"/>
    <w:rsid w:val="000903FE"/>
    <w:rsid w:val="000916D9"/>
    <w:rsid w:val="00091FF5"/>
    <w:rsid w:val="00092416"/>
    <w:rsid w:val="000927B8"/>
    <w:rsid w:val="000944DE"/>
    <w:rsid w:val="0009541E"/>
    <w:rsid w:val="00096C8B"/>
    <w:rsid w:val="00097353"/>
    <w:rsid w:val="000A03DA"/>
    <w:rsid w:val="000A110B"/>
    <w:rsid w:val="000A1338"/>
    <w:rsid w:val="000A164D"/>
    <w:rsid w:val="000A2CC9"/>
    <w:rsid w:val="000A32DB"/>
    <w:rsid w:val="000A452D"/>
    <w:rsid w:val="000A5202"/>
    <w:rsid w:val="000B1AF2"/>
    <w:rsid w:val="000B2376"/>
    <w:rsid w:val="000B25F3"/>
    <w:rsid w:val="000B540E"/>
    <w:rsid w:val="000B6C43"/>
    <w:rsid w:val="000B743D"/>
    <w:rsid w:val="000C0187"/>
    <w:rsid w:val="000C0292"/>
    <w:rsid w:val="000C0497"/>
    <w:rsid w:val="000C1C00"/>
    <w:rsid w:val="000C2C04"/>
    <w:rsid w:val="000C31E9"/>
    <w:rsid w:val="000C3D4B"/>
    <w:rsid w:val="000C3D6F"/>
    <w:rsid w:val="000C4198"/>
    <w:rsid w:val="000C6C41"/>
    <w:rsid w:val="000C76E9"/>
    <w:rsid w:val="000D05CD"/>
    <w:rsid w:val="000D07F8"/>
    <w:rsid w:val="000D1B1C"/>
    <w:rsid w:val="000D27C1"/>
    <w:rsid w:val="000D2B1E"/>
    <w:rsid w:val="000D2DCD"/>
    <w:rsid w:val="000D36B9"/>
    <w:rsid w:val="000D3A25"/>
    <w:rsid w:val="000D48AC"/>
    <w:rsid w:val="000D5ED4"/>
    <w:rsid w:val="000D68F0"/>
    <w:rsid w:val="000D6A80"/>
    <w:rsid w:val="000E1719"/>
    <w:rsid w:val="000E1B12"/>
    <w:rsid w:val="000E2A66"/>
    <w:rsid w:val="000E2B24"/>
    <w:rsid w:val="000E2CAE"/>
    <w:rsid w:val="000E3CD1"/>
    <w:rsid w:val="000E497C"/>
    <w:rsid w:val="000E4C01"/>
    <w:rsid w:val="000E693A"/>
    <w:rsid w:val="000E70AC"/>
    <w:rsid w:val="000E73C7"/>
    <w:rsid w:val="000F1EBD"/>
    <w:rsid w:val="000F2723"/>
    <w:rsid w:val="000F36F1"/>
    <w:rsid w:val="000F37D7"/>
    <w:rsid w:val="000F48ED"/>
    <w:rsid w:val="000F4A72"/>
    <w:rsid w:val="000F4FE1"/>
    <w:rsid w:val="000F580E"/>
    <w:rsid w:val="000F607D"/>
    <w:rsid w:val="000F66AC"/>
    <w:rsid w:val="000F6B38"/>
    <w:rsid w:val="00100670"/>
    <w:rsid w:val="00100963"/>
    <w:rsid w:val="001015CA"/>
    <w:rsid w:val="001016BB"/>
    <w:rsid w:val="0010315A"/>
    <w:rsid w:val="001036D5"/>
    <w:rsid w:val="00103DAA"/>
    <w:rsid w:val="00103FAD"/>
    <w:rsid w:val="00104185"/>
    <w:rsid w:val="00105750"/>
    <w:rsid w:val="00107AC7"/>
    <w:rsid w:val="001132A5"/>
    <w:rsid w:val="001139AF"/>
    <w:rsid w:val="00115C72"/>
    <w:rsid w:val="0011742E"/>
    <w:rsid w:val="0012193E"/>
    <w:rsid w:val="00122539"/>
    <w:rsid w:val="00122E35"/>
    <w:rsid w:val="00123146"/>
    <w:rsid w:val="00124FBB"/>
    <w:rsid w:val="00125FB2"/>
    <w:rsid w:val="001260C0"/>
    <w:rsid w:val="001264CA"/>
    <w:rsid w:val="00126D49"/>
    <w:rsid w:val="00126FBC"/>
    <w:rsid w:val="00127551"/>
    <w:rsid w:val="001314E3"/>
    <w:rsid w:val="00131C77"/>
    <w:rsid w:val="001332E9"/>
    <w:rsid w:val="001342F5"/>
    <w:rsid w:val="001351D8"/>
    <w:rsid w:val="00135BD7"/>
    <w:rsid w:val="00136641"/>
    <w:rsid w:val="00136886"/>
    <w:rsid w:val="00140369"/>
    <w:rsid w:val="00141CE4"/>
    <w:rsid w:val="0014391A"/>
    <w:rsid w:val="0014591E"/>
    <w:rsid w:val="00146475"/>
    <w:rsid w:val="00146E7E"/>
    <w:rsid w:val="00147593"/>
    <w:rsid w:val="00147B82"/>
    <w:rsid w:val="00155255"/>
    <w:rsid w:val="00155A33"/>
    <w:rsid w:val="00156499"/>
    <w:rsid w:val="00156818"/>
    <w:rsid w:val="0015694C"/>
    <w:rsid w:val="00157906"/>
    <w:rsid w:val="00157A94"/>
    <w:rsid w:val="001603B1"/>
    <w:rsid w:val="00160830"/>
    <w:rsid w:val="001620D4"/>
    <w:rsid w:val="00163CDC"/>
    <w:rsid w:val="00164B5D"/>
    <w:rsid w:val="0016575B"/>
    <w:rsid w:val="00166018"/>
    <w:rsid w:val="001668A9"/>
    <w:rsid w:val="00171244"/>
    <w:rsid w:val="00174177"/>
    <w:rsid w:val="00174961"/>
    <w:rsid w:val="0017588B"/>
    <w:rsid w:val="00176F85"/>
    <w:rsid w:val="00177628"/>
    <w:rsid w:val="00182183"/>
    <w:rsid w:val="00184EB8"/>
    <w:rsid w:val="0018588C"/>
    <w:rsid w:val="00186BA9"/>
    <w:rsid w:val="00186FB8"/>
    <w:rsid w:val="00187E76"/>
    <w:rsid w:val="00187EE6"/>
    <w:rsid w:val="00190896"/>
    <w:rsid w:val="00190B9B"/>
    <w:rsid w:val="001915C0"/>
    <w:rsid w:val="00191A5B"/>
    <w:rsid w:val="00193E2B"/>
    <w:rsid w:val="0019547D"/>
    <w:rsid w:val="00195B42"/>
    <w:rsid w:val="00195E44"/>
    <w:rsid w:val="001965F9"/>
    <w:rsid w:val="001969F0"/>
    <w:rsid w:val="001971E4"/>
    <w:rsid w:val="001A1AF5"/>
    <w:rsid w:val="001A20DF"/>
    <w:rsid w:val="001A21AC"/>
    <w:rsid w:val="001A333D"/>
    <w:rsid w:val="001A438F"/>
    <w:rsid w:val="001A6FB8"/>
    <w:rsid w:val="001B1263"/>
    <w:rsid w:val="001B13AD"/>
    <w:rsid w:val="001B17A8"/>
    <w:rsid w:val="001B2B00"/>
    <w:rsid w:val="001B3743"/>
    <w:rsid w:val="001B5351"/>
    <w:rsid w:val="001B5BD5"/>
    <w:rsid w:val="001B5EF5"/>
    <w:rsid w:val="001B69D4"/>
    <w:rsid w:val="001B7DCF"/>
    <w:rsid w:val="001C3073"/>
    <w:rsid w:val="001C41CB"/>
    <w:rsid w:val="001C4976"/>
    <w:rsid w:val="001C4C9E"/>
    <w:rsid w:val="001D1828"/>
    <w:rsid w:val="001D19F4"/>
    <w:rsid w:val="001D1A8D"/>
    <w:rsid w:val="001D2245"/>
    <w:rsid w:val="001D241E"/>
    <w:rsid w:val="001D2AF0"/>
    <w:rsid w:val="001D33CD"/>
    <w:rsid w:val="001D389A"/>
    <w:rsid w:val="001D475B"/>
    <w:rsid w:val="001D4C66"/>
    <w:rsid w:val="001D4D13"/>
    <w:rsid w:val="001D4E7D"/>
    <w:rsid w:val="001D6C5D"/>
    <w:rsid w:val="001D721B"/>
    <w:rsid w:val="001E3350"/>
    <w:rsid w:val="001E3C16"/>
    <w:rsid w:val="001E6F7F"/>
    <w:rsid w:val="001E7BD9"/>
    <w:rsid w:val="001E7FE1"/>
    <w:rsid w:val="001F0115"/>
    <w:rsid w:val="001F0695"/>
    <w:rsid w:val="001F15A9"/>
    <w:rsid w:val="001F16F8"/>
    <w:rsid w:val="001F225A"/>
    <w:rsid w:val="001F304F"/>
    <w:rsid w:val="001F3E49"/>
    <w:rsid w:val="001F45B6"/>
    <w:rsid w:val="001F5E6A"/>
    <w:rsid w:val="001F7E18"/>
    <w:rsid w:val="00200017"/>
    <w:rsid w:val="002030D8"/>
    <w:rsid w:val="002039AD"/>
    <w:rsid w:val="002039C5"/>
    <w:rsid w:val="00205760"/>
    <w:rsid w:val="00205A4C"/>
    <w:rsid w:val="0020668F"/>
    <w:rsid w:val="00206BFB"/>
    <w:rsid w:val="00207E90"/>
    <w:rsid w:val="002100C0"/>
    <w:rsid w:val="00210D80"/>
    <w:rsid w:val="00212C6D"/>
    <w:rsid w:val="00212CD0"/>
    <w:rsid w:val="00213D6F"/>
    <w:rsid w:val="00214040"/>
    <w:rsid w:val="00214999"/>
    <w:rsid w:val="0021585F"/>
    <w:rsid w:val="00221447"/>
    <w:rsid w:val="00221D6A"/>
    <w:rsid w:val="002232BB"/>
    <w:rsid w:val="00223F88"/>
    <w:rsid w:val="00224243"/>
    <w:rsid w:val="002263C2"/>
    <w:rsid w:val="002317C8"/>
    <w:rsid w:val="00232620"/>
    <w:rsid w:val="00232913"/>
    <w:rsid w:val="00232E59"/>
    <w:rsid w:val="002340A2"/>
    <w:rsid w:val="002342C0"/>
    <w:rsid w:val="00235F1A"/>
    <w:rsid w:val="0023700B"/>
    <w:rsid w:val="00237EB2"/>
    <w:rsid w:val="00242034"/>
    <w:rsid w:val="00243646"/>
    <w:rsid w:val="0024372A"/>
    <w:rsid w:val="002439B8"/>
    <w:rsid w:val="00243CD3"/>
    <w:rsid w:val="00244A42"/>
    <w:rsid w:val="002452B7"/>
    <w:rsid w:val="00247CDB"/>
    <w:rsid w:val="00247E69"/>
    <w:rsid w:val="00250B0E"/>
    <w:rsid w:val="00251FB5"/>
    <w:rsid w:val="00252AB9"/>
    <w:rsid w:val="00253F05"/>
    <w:rsid w:val="0025487A"/>
    <w:rsid w:val="00254D3F"/>
    <w:rsid w:val="00256E6E"/>
    <w:rsid w:val="00260C16"/>
    <w:rsid w:val="00260F8A"/>
    <w:rsid w:val="00261CFD"/>
    <w:rsid w:val="00261F60"/>
    <w:rsid w:val="00262194"/>
    <w:rsid w:val="00263059"/>
    <w:rsid w:val="002639B2"/>
    <w:rsid w:val="00263AEE"/>
    <w:rsid w:val="00263BAA"/>
    <w:rsid w:val="002649B2"/>
    <w:rsid w:val="00264A99"/>
    <w:rsid w:val="00264D47"/>
    <w:rsid w:val="00266445"/>
    <w:rsid w:val="00267640"/>
    <w:rsid w:val="0026775B"/>
    <w:rsid w:val="00267F90"/>
    <w:rsid w:val="00270F38"/>
    <w:rsid w:val="00272084"/>
    <w:rsid w:val="00274A90"/>
    <w:rsid w:val="00275DB2"/>
    <w:rsid w:val="00277FE6"/>
    <w:rsid w:val="0028150C"/>
    <w:rsid w:val="00282955"/>
    <w:rsid w:val="00284F06"/>
    <w:rsid w:val="0028513A"/>
    <w:rsid w:val="00286263"/>
    <w:rsid w:val="002868DD"/>
    <w:rsid w:val="002910E2"/>
    <w:rsid w:val="002911E3"/>
    <w:rsid w:val="00291CC5"/>
    <w:rsid w:val="00291D86"/>
    <w:rsid w:val="00293E2D"/>
    <w:rsid w:val="00294CA8"/>
    <w:rsid w:val="00295271"/>
    <w:rsid w:val="0029610B"/>
    <w:rsid w:val="002962EA"/>
    <w:rsid w:val="00296747"/>
    <w:rsid w:val="00296F31"/>
    <w:rsid w:val="00297B40"/>
    <w:rsid w:val="00297DA4"/>
    <w:rsid w:val="00297F2F"/>
    <w:rsid w:val="002A1A3D"/>
    <w:rsid w:val="002A28F9"/>
    <w:rsid w:val="002A4D06"/>
    <w:rsid w:val="002A7BC9"/>
    <w:rsid w:val="002B1C4B"/>
    <w:rsid w:val="002B217E"/>
    <w:rsid w:val="002B2549"/>
    <w:rsid w:val="002B25E4"/>
    <w:rsid w:val="002B2723"/>
    <w:rsid w:val="002B574C"/>
    <w:rsid w:val="002B57B6"/>
    <w:rsid w:val="002B5DB3"/>
    <w:rsid w:val="002B6E68"/>
    <w:rsid w:val="002B7E41"/>
    <w:rsid w:val="002C16E7"/>
    <w:rsid w:val="002C33C2"/>
    <w:rsid w:val="002C3488"/>
    <w:rsid w:val="002C37C9"/>
    <w:rsid w:val="002C5390"/>
    <w:rsid w:val="002C5B8C"/>
    <w:rsid w:val="002C78BB"/>
    <w:rsid w:val="002D0C82"/>
    <w:rsid w:val="002D19C5"/>
    <w:rsid w:val="002D2728"/>
    <w:rsid w:val="002D48F2"/>
    <w:rsid w:val="002D4BDF"/>
    <w:rsid w:val="002D71EA"/>
    <w:rsid w:val="002D7A1F"/>
    <w:rsid w:val="002E0812"/>
    <w:rsid w:val="002E1B90"/>
    <w:rsid w:val="002E1FEC"/>
    <w:rsid w:val="002E267E"/>
    <w:rsid w:val="002E319B"/>
    <w:rsid w:val="002E3DCB"/>
    <w:rsid w:val="002E3DEE"/>
    <w:rsid w:val="002E4270"/>
    <w:rsid w:val="002E47FF"/>
    <w:rsid w:val="002E69A5"/>
    <w:rsid w:val="002E6B0C"/>
    <w:rsid w:val="002F097F"/>
    <w:rsid w:val="002F1A82"/>
    <w:rsid w:val="002F2EB6"/>
    <w:rsid w:val="002F3B45"/>
    <w:rsid w:val="002F473C"/>
    <w:rsid w:val="002F63A6"/>
    <w:rsid w:val="002F671C"/>
    <w:rsid w:val="003020FE"/>
    <w:rsid w:val="00303BC6"/>
    <w:rsid w:val="003042C5"/>
    <w:rsid w:val="00305262"/>
    <w:rsid w:val="00305C7E"/>
    <w:rsid w:val="00306F35"/>
    <w:rsid w:val="003076C8"/>
    <w:rsid w:val="00307701"/>
    <w:rsid w:val="0031235E"/>
    <w:rsid w:val="00312C2D"/>
    <w:rsid w:val="003146EF"/>
    <w:rsid w:val="003155B7"/>
    <w:rsid w:val="003156AF"/>
    <w:rsid w:val="00315A3C"/>
    <w:rsid w:val="003168A7"/>
    <w:rsid w:val="00316FD1"/>
    <w:rsid w:val="00317B10"/>
    <w:rsid w:val="00322193"/>
    <w:rsid w:val="00323377"/>
    <w:rsid w:val="003235CD"/>
    <w:rsid w:val="003239A5"/>
    <w:rsid w:val="00323F24"/>
    <w:rsid w:val="0032468C"/>
    <w:rsid w:val="00326B29"/>
    <w:rsid w:val="00330DB8"/>
    <w:rsid w:val="003311B0"/>
    <w:rsid w:val="00332252"/>
    <w:rsid w:val="003346EE"/>
    <w:rsid w:val="0033750A"/>
    <w:rsid w:val="00341798"/>
    <w:rsid w:val="00342275"/>
    <w:rsid w:val="00342910"/>
    <w:rsid w:val="0034295F"/>
    <w:rsid w:val="0034387D"/>
    <w:rsid w:val="00343C22"/>
    <w:rsid w:val="00345580"/>
    <w:rsid w:val="00345C45"/>
    <w:rsid w:val="003474C6"/>
    <w:rsid w:val="00347E39"/>
    <w:rsid w:val="00350D7D"/>
    <w:rsid w:val="00352F44"/>
    <w:rsid w:val="00353263"/>
    <w:rsid w:val="00353C96"/>
    <w:rsid w:val="00353E8B"/>
    <w:rsid w:val="00353FFC"/>
    <w:rsid w:val="00354476"/>
    <w:rsid w:val="003547AE"/>
    <w:rsid w:val="003561B6"/>
    <w:rsid w:val="00356CA4"/>
    <w:rsid w:val="00357321"/>
    <w:rsid w:val="00357716"/>
    <w:rsid w:val="003606FC"/>
    <w:rsid w:val="00361F81"/>
    <w:rsid w:val="00362B8C"/>
    <w:rsid w:val="00363475"/>
    <w:rsid w:val="003635A2"/>
    <w:rsid w:val="00363EE1"/>
    <w:rsid w:val="00365FCE"/>
    <w:rsid w:val="0036603D"/>
    <w:rsid w:val="003663DB"/>
    <w:rsid w:val="003666F8"/>
    <w:rsid w:val="00372966"/>
    <w:rsid w:val="00372E07"/>
    <w:rsid w:val="00373101"/>
    <w:rsid w:val="00375B01"/>
    <w:rsid w:val="00376A77"/>
    <w:rsid w:val="003776BE"/>
    <w:rsid w:val="00377A11"/>
    <w:rsid w:val="00377A6F"/>
    <w:rsid w:val="00377AD2"/>
    <w:rsid w:val="00380E14"/>
    <w:rsid w:val="00381F03"/>
    <w:rsid w:val="0038565D"/>
    <w:rsid w:val="0038738A"/>
    <w:rsid w:val="00392C02"/>
    <w:rsid w:val="00394C73"/>
    <w:rsid w:val="00395DB0"/>
    <w:rsid w:val="003960DC"/>
    <w:rsid w:val="0039789F"/>
    <w:rsid w:val="003A037C"/>
    <w:rsid w:val="003A31ED"/>
    <w:rsid w:val="003A54A8"/>
    <w:rsid w:val="003A6035"/>
    <w:rsid w:val="003A73AB"/>
    <w:rsid w:val="003A7402"/>
    <w:rsid w:val="003A7AF3"/>
    <w:rsid w:val="003B019B"/>
    <w:rsid w:val="003B08DC"/>
    <w:rsid w:val="003B0AF3"/>
    <w:rsid w:val="003B2747"/>
    <w:rsid w:val="003B2C50"/>
    <w:rsid w:val="003B36D9"/>
    <w:rsid w:val="003B4432"/>
    <w:rsid w:val="003B4F72"/>
    <w:rsid w:val="003B69BD"/>
    <w:rsid w:val="003B6AAD"/>
    <w:rsid w:val="003C2457"/>
    <w:rsid w:val="003C28CF"/>
    <w:rsid w:val="003C2A5C"/>
    <w:rsid w:val="003C45DB"/>
    <w:rsid w:val="003C6461"/>
    <w:rsid w:val="003D0599"/>
    <w:rsid w:val="003D0BF1"/>
    <w:rsid w:val="003D1726"/>
    <w:rsid w:val="003D1B40"/>
    <w:rsid w:val="003D2782"/>
    <w:rsid w:val="003D3819"/>
    <w:rsid w:val="003D7BE9"/>
    <w:rsid w:val="003E0F03"/>
    <w:rsid w:val="003E1A43"/>
    <w:rsid w:val="003E3108"/>
    <w:rsid w:val="003E365E"/>
    <w:rsid w:val="003E3744"/>
    <w:rsid w:val="003E385F"/>
    <w:rsid w:val="003E5A3E"/>
    <w:rsid w:val="003E6A5C"/>
    <w:rsid w:val="003F01BB"/>
    <w:rsid w:val="003F03AB"/>
    <w:rsid w:val="003F06FC"/>
    <w:rsid w:val="003F07B7"/>
    <w:rsid w:val="003F1F0F"/>
    <w:rsid w:val="003F22A2"/>
    <w:rsid w:val="003F23CE"/>
    <w:rsid w:val="003F2F85"/>
    <w:rsid w:val="003F3EE6"/>
    <w:rsid w:val="003F5C17"/>
    <w:rsid w:val="003F76CE"/>
    <w:rsid w:val="00400251"/>
    <w:rsid w:val="00400F9B"/>
    <w:rsid w:val="00401232"/>
    <w:rsid w:val="0040309D"/>
    <w:rsid w:val="004031EF"/>
    <w:rsid w:val="0040386D"/>
    <w:rsid w:val="00406E9C"/>
    <w:rsid w:val="00407471"/>
    <w:rsid w:val="00407755"/>
    <w:rsid w:val="004108FC"/>
    <w:rsid w:val="004116AB"/>
    <w:rsid w:val="00414517"/>
    <w:rsid w:val="00415689"/>
    <w:rsid w:val="0041569E"/>
    <w:rsid w:val="00415864"/>
    <w:rsid w:val="00417C4A"/>
    <w:rsid w:val="004206B8"/>
    <w:rsid w:val="00420A62"/>
    <w:rsid w:val="00421124"/>
    <w:rsid w:val="004215B1"/>
    <w:rsid w:val="004239CA"/>
    <w:rsid w:val="00424EAE"/>
    <w:rsid w:val="00425A07"/>
    <w:rsid w:val="0042607A"/>
    <w:rsid w:val="00426CD4"/>
    <w:rsid w:val="004270E3"/>
    <w:rsid w:val="00430086"/>
    <w:rsid w:val="00430773"/>
    <w:rsid w:val="00431147"/>
    <w:rsid w:val="004343A8"/>
    <w:rsid w:val="00435EA9"/>
    <w:rsid w:val="0043796D"/>
    <w:rsid w:val="00442D96"/>
    <w:rsid w:val="00443436"/>
    <w:rsid w:val="00443519"/>
    <w:rsid w:val="004450E0"/>
    <w:rsid w:val="004450F3"/>
    <w:rsid w:val="00445F71"/>
    <w:rsid w:val="00446956"/>
    <w:rsid w:val="00447AE9"/>
    <w:rsid w:val="00447D46"/>
    <w:rsid w:val="004512E4"/>
    <w:rsid w:val="00451BC2"/>
    <w:rsid w:val="00452ABD"/>
    <w:rsid w:val="00452D48"/>
    <w:rsid w:val="004539BE"/>
    <w:rsid w:val="00454974"/>
    <w:rsid w:val="004553A8"/>
    <w:rsid w:val="004607F1"/>
    <w:rsid w:val="00463EDB"/>
    <w:rsid w:val="0046597B"/>
    <w:rsid w:val="00466E6A"/>
    <w:rsid w:val="004704E3"/>
    <w:rsid w:val="00470991"/>
    <w:rsid w:val="004735FD"/>
    <w:rsid w:val="00473AB0"/>
    <w:rsid w:val="0047440D"/>
    <w:rsid w:val="00474515"/>
    <w:rsid w:val="00474BC7"/>
    <w:rsid w:val="00476858"/>
    <w:rsid w:val="00476909"/>
    <w:rsid w:val="00477564"/>
    <w:rsid w:val="00477918"/>
    <w:rsid w:val="00480500"/>
    <w:rsid w:val="00481FFC"/>
    <w:rsid w:val="004823CC"/>
    <w:rsid w:val="00483745"/>
    <w:rsid w:val="004837BA"/>
    <w:rsid w:val="00484058"/>
    <w:rsid w:val="00484C51"/>
    <w:rsid w:val="00485961"/>
    <w:rsid w:val="004864C6"/>
    <w:rsid w:val="00486AEF"/>
    <w:rsid w:val="00486BA7"/>
    <w:rsid w:val="00490374"/>
    <w:rsid w:val="004906EA"/>
    <w:rsid w:val="00494971"/>
    <w:rsid w:val="00494A49"/>
    <w:rsid w:val="004968CA"/>
    <w:rsid w:val="00496FDF"/>
    <w:rsid w:val="00497BD7"/>
    <w:rsid w:val="004A17CC"/>
    <w:rsid w:val="004A1BD2"/>
    <w:rsid w:val="004A321C"/>
    <w:rsid w:val="004A44E2"/>
    <w:rsid w:val="004A4878"/>
    <w:rsid w:val="004A7CE1"/>
    <w:rsid w:val="004B0DC0"/>
    <w:rsid w:val="004B2731"/>
    <w:rsid w:val="004B3B46"/>
    <w:rsid w:val="004B5F2B"/>
    <w:rsid w:val="004B6DF0"/>
    <w:rsid w:val="004C1F62"/>
    <w:rsid w:val="004C2382"/>
    <w:rsid w:val="004C29FB"/>
    <w:rsid w:val="004C362A"/>
    <w:rsid w:val="004C4868"/>
    <w:rsid w:val="004C489C"/>
    <w:rsid w:val="004C4F84"/>
    <w:rsid w:val="004D1076"/>
    <w:rsid w:val="004D2562"/>
    <w:rsid w:val="004D33D5"/>
    <w:rsid w:val="004D3F22"/>
    <w:rsid w:val="004D41B3"/>
    <w:rsid w:val="004D559A"/>
    <w:rsid w:val="004D6A8A"/>
    <w:rsid w:val="004D7483"/>
    <w:rsid w:val="004D784C"/>
    <w:rsid w:val="004E259B"/>
    <w:rsid w:val="004E3313"/>
    <w:rsid w:val="004E4FD1"/>
    <w:rsid w:val="004F1706"/>
    <w:rsid w:val="004F1A10"/>
    <w:rsid w:val="004F21B2"/>
    <w:rsid w:val="004F2FD0"/>
    <w:rsid w:val="004F4CAF"/>
    <w:rsid w:val="004F5028"/>
    <w:rsid w:val="004F58F0"/>
    <w:rsid w:val="004F62ED"/>
    <w:rsid w:val="004F6BC2"/>
    <w:rsid w:val="004F7C89"/>
    <w:rsid w:val="005013BA"/>
    <w:rsid w:val="00502719"/>
    <w:rsid w:val="005033C9"/>
    <w:rsid w:val="005049A4"/>
    <w:rsid w:val="00504DE3"/>
    <w:rsid w:val="005065FF"/>
    <w:rsid w:val="00506CA3"/>
    <w:rsid w:val="00507072"/>
    <w:rsid w:val="0050738B"/>
    <w:rsid w:val="005075DD"/>
    <w:rsid w:val="00507CD9"/>
    <w:rsid w:val="005110DB"/>
    <w:rsid w:val="005118FC"/>
    <w:rsid w:val="005127C7"/>
    <w:rsid w:val="00514089"/>
    <w:rsid w:val="00516359"/>
    <w:rsid w:val="005168A8"/>
    <w:rsid w:val="00517EA4"/>
    <w:rsid w:val="0052477A"/>
    <w:rsid w:val="005253C4"/>
    <w:rsid w:val="0052748B"/>
    <w:rsid w:val="005274D6"/>
    <w:rsid w:val="00530017"/>
    <w:rsid w:val="00530C36"/>
    <w:rsid w:val="0053311C"/>
    <w:rsid w:val="00535F7C"/>
    <w:rsid w:val="0053629D"/>
    <w:rsid w:val="00536961"/>
    <w:rsid w:val="00536C5F"/>
    <w:rsid w:val="0053711B"/>
    <w:rsid w:val="005371EB"/>
    <w:rsid w:val="00541AF3"/>
    <w:rsid w:val="00543301"/>
    <w:rsid w:val="00543BDF"/>
    <w:rsid w:val="00545642"/>
    <w:rsid w:val="00545C06"/>
    <w:rsid w:val="00545CDC"/>
    <w:rsid w:val="00546D3A"/>
    <w:rsid w:val="00547AF6"/>
    <w:rsid w:val="00547C2A"/>
    <w:rsid w:val="005507D0"/>
    <w:rsid w:val="005511E6"/>
    <w:rsid w:val="0055128C"/>
    <w:rsid w:val="005514EA"/>
    <w:rsid w:val="0055227E"/>
    <w:rsid w:val="005523AD"/>
    <w:rsid w:val="00553915"/>
    <w:rsid w:val="00553D48"/>
    <w:rsid w:val="0055425C"/>
    <w:rsid w:val="005544C8"/>
    <w:rsid w:val="00555018"/>
    <w:rsid w:val="005554FB"/>
    <w:rsid w:val="005557D9"/>
    <w:rsid w:val="00555CEC"/>
    <w:rsid w:val="00556F6C"/>
    <w:rsid w:val="00557068"/>
    <w:rsid w:val="00561B3B"/>
    <w:rsid w:val="00561E4C"/>
    <w:rsid w:val="00562671"/>
    <w:rsid w:val="00564470"/>
    <w:rsid w:val="00566332"/>
    <w:rsid w:val="005667AE"/>
    <w:rsid w:val="00566F39"/>
    <w:rsid w:val="00571EFC"/>
    <w:rsid w:val="00571FC1"/>
    <w:rsid w:val="0057360A"/>
    <w:rsid w:val="00573C55"/>
    <w:rsid w:val="00574547"/>
    <w:rsid w:val="00574850"/>
    <w:rsid w:val="00574CF9"/>
    <w:rsid w:val="00575BC7"/>
    <w:rsid w:val="00575E5C"/>
    <w:rsid w:val="0057634E"/>
    <w:rsid w:val="0057744E"/>
    <w:rsid w:val="00577BDD"/>
    <w:rsid w:val="00577EA0"/>
    <w:rsid w:val="00580166"/>
    <w:rsid w:val="0058024D"/>
    <w:rsid w:val="005810E5"/>
    <w:rsid w:val="00581F03"/>
    <w:rsid w:val="00584B68"/>
    <w:rsid w:val="00586C84"/>
    <w:rsid w:val="00586EB7"/>
    <w:rsid w:val="00590A2C"/>
    <w:rsid w:val="00590F21"/>
    <w:rsid w:val="00594D8D"/>
    <w:rsid w:val="0059559F"/>
    <w:rsid w:val="0059614A"/>
    <w:rsid w:val="00597C9E"/>
    <w:rsid w:val="005A1079"/>
    <w:rsid w:val="005A150E"/>
    <w:rsid w:val="005A27A7"/>
    <w:rsid w:val="005A32E3"/>
    <w:rsid w:val="005A3DC8"/>
    <w:rsid w:val="005A5F7A"/>
    <w:rsid w:val="005A6DBF"/>
    <w:rsid w:val="005A73B3"/>
    <w:rsid w:val="005A74ED"/>
    <w:rsid w:val="005B1282"/>
    <w:rsid w:val="005B1B2E"/>
    <w:rsid w:val="005B2C9D"/>
    <w:rsid w:val="005B2D41"/>
    <w:rsid w:val="005B3372"/>
    <w:rsid w:val="005B38EF"/>
    <w:rsid w:val="005B510E"/>
    <w:rsid w:val="005B5EBD"/>
    <w:rsid w:val="005C1717"/>
    <w:rsid w:val="005C2F85"/>
    <w:rsid w:val="005C4F47"/>
    <w:rsid w:val="005C50AD"/>
    <w:rsid w:val="005C5903"/>
    <w:rsid w:val="005D0392"/>
    <w:rsid w:val="005D151E"/>
    <w:rsid w:val="005D18E7"/>
    <w:rsid w:val="005D24B7"/>
    <w:rsid w:val="005D318A"/>
    <w:rsid w:val="005D47D1"/>
    <w:rsid w:val="005D4824"/>
    <w:rsid w:val="005D4846"/>
    <w:rsid w:val="005D5A2E"/>
    <w:rsid w:val="005D62BE"/>
    <w:rsid w:val="005D6918"/>
    <w:rsid w:val="005D7787"/>
    <w:rsid w:val="005E0DF5"/>
    <w:rsid w:val="005E147D"/>
    <w:rsid w:val="005E330B"/>
    <w:rsid w:val="005E34FB"/>
    <w:rsid w:val="005E3E11"/>
    <w:rsid w:val="005E461E"/>
    <w:rsid w:val="005E770C"/>
    <w:rsid w:val="005E7A67"/>
    <w:rsid w:val="005F0F13"/>
    <w:rsid w:val="005F2115"/>
    <w:rsid w:val="005F2C14"/>
    <w:rsid w:val="005F36C3"/>
    <w:rsid w:val="005F59F6"/>
    <w:rsid w:val="005F631C"/>
    <w:rsid w:val="005F673A"/>
    <w:rsid w:val="005F7607"/>
    <w:rsid w:val="00601107"/>
    <w:rsid w:val="00601CC1"/>
    <w:rsid w:val="00601FD8"/>
    <w:rsid w:val="0060289D"/>
    <w:rsid w:val="006043B8"/>
    <w:rsid w:val="006052B0"/>
    <w:rsid w:val="00606E2D"/>
    <w:rsid w:val="0060739A"/>
    <w:rsid w:val="00607A9E"/>
    <w:rsid w:val="0061161A"/>
    <w:rsid w:val="00612079"/>
    <w:rsid w:val="00612A2C"/>
    <w:rsid w:val="0061478C"/>
    <w:rsid w:val="00614DF9"/>
    <w:rsid w:val="00614E02"/>
    <w:rsid w:val="00615A9B"/>
    <w:rsid w:val="00616677"/>
    <w:rsid w:val="006166B8"/>
    <w:rsid w:val="00617E90"/>
    <w:rsid w:val="0062148E"/>
    <w:rsid w:val="006228F7"/>
    <w:rsid w:val="0062415C"/>
    <w:rsid w:val="00624DDD"/>
    <w:rsid w:val="00625807"/>
    <w:rsid w:val="006258EE"/>
    <w:rsid w:val="006270A4"/>
    <w:rsid w:val="00627C21"/>
    <w:rsid w:val="00627F1E"/>
    <w:rsid w:val="0063357F"/>
    <w:rsid w:val="0063406D"/>
    <w:rsid w:val="006346F6"/>
    <w:rsid w:val="0063549F"/>
    <w:rsid w:val="00635659"/>
    <w:rsid w:val="00635A6C"/>
    <w:rsid w:val="006369AF"/>
    <w:rsid w:val="00640163"/>
    <w:rsid w:val="006402C5"/>
    <w:rsid w:val="00640668"/>
    <w:rsid w:val="00640733"/>
    <w:rsid w:val="00640AD3"/>
    <w:rsid w:val="00640C6E"/>
    <w:rsid w:val="00641FCB"/>
    <w:rsid w:val="00642521"/>
    <w:rsid w:val="00642C10"/>
    <w:rsid w:val="00642CDC"/>
    <w:rsid w:val="00643BE2"/>
    <w:rsid w:val="00645F48"/>
    <w:rsid w:val="006501AC"/>
    <w:rsid w:val="00650211"/>
    <w:rsid w:val="00652845"/>
    <w:rsid w:val="006556B6"/>
    <w:rsid w:val="006562B8"/>
    <w:rsid w:val="006564E7"/>
    <w:rsid w:val="0066047C"/>
    <w:rsid w:val="006606AD"/>
    <w:rsid w:val="00661D35"/>
    <w:rsid w:val="00661EC9"/>
    <w:rsid w:val="006621A5"/>
    <w:rsid w:val="00662C5A"/>
    <w:rsid w:val="00662E07"/>
    <w:rsid w:val="006632D9"/>
    <w:rsid w:val="00664699"/>
    <w:rsid w:val="00664F11"/>
    <w:rsid w:val="006708A8"/>
    <w:rsid w:val="00670C81"/>
    <w:rsid w:val="00671B73"/>
    <w:rsid w:val="006733D1"/>
    <w:rsid w:val="0067426A"/>
    <w:rsid w:val="00674525"/>
    <w:rsid w:val="00675317"/>
    <w:rsid w:val="00675944"/>
    <w:rsid w:val="006775F1"/>
    <w:rsid w:val="00677932"/>
    <w:rsid w:val="00677CB1"/>
    <w:rsid w:val="00680BF4"/>
    <w:rsid w:val="006812F4"/>
    <w:rsid w:val="00681916"/>
    <w:rsid w:val="00681C1C"/>
    <w:rsid w:val="00681EB3"/>
    <w:rsid w:val="006825EF"/>
    <w:rsid w:val="00682B42"/>
    <w:rsid w:val="00683392"/>
    <w:rsid w:val="00683AE6"/>
    <w:rsid w:val="006845AE"/>
    <w:rsid w:val="006863E1"/>
    <w:rsid w:val="00687122"/>
    <w:rsid w:val="00687A3E"/>
    <w:rsid w:val="006900CE"/>
    <w:rsid w:val="0069240F"/>
    <w:rsid w:val="0069595A"/>
    <w:rsid w:val="00695FFA"/>
    <w:rsid w:val="00696244"/>
    <w:rsid w:val="00697B64"/>
    <w:rsid w:val="006A143E"/>
    <w:rsid w:val="006A1A40"/>
    <w:rsid w:val="006A21EC"/>
    <w:rsid w:val="006A2E13"/>
    <w:rsid w:val="006A3000"/>
    <w:rsid w:val="006A35AB"/>
    <w:rsid w:val="006A375F"/>
    <w:rsid w:val="006A3C2D"/>
    <w:rsid w:val="006A401B"/>
    <w:rsid w:val="006A4EAF"/>
    <w:rsid w:val="006A5F2C"/>
    <w:rsid w:val="006A6621"/>
    <w:rsid w:val="006A7D7F"/>
    <w:rsid w:val="006B0587"/>
    <w:rsid w:val="006B158D"/>
    <w:rsid w:val="006B2702"/>
    <w:rsid w:val="006B3008"/>
    <w:rsid w:val="006B36DD"/>
    <w:rsid w:val="006B370E"/>
    <w:rsid w:val="006B3B8E"/>
    <w:rsid w:val="006B4008"/>
    <w:rsid w:val="006B7EEC"/>
    <w:rsid w:val="006C50A2"/>
    <w:rsid w:val="006C57EB"/>
    <w:rsid w:val="006C6287"/>
    <w:rsid w:val="006C684B"/>
    <w:rsid w:val="006C7221"/>
    <w:rsid w:val="006D2A30"/>
    <w:rsid w:val="006D2CD3"/>
    <w:rsid w:val="006D2EC4"/>
    <w:rsid w:val="006D3A00"/>
    <w:rsid w:val="006D4080"/>
    <w:rsid w:val="006D5631"/>
    <w:rsid w:val="006E0C37"/>
    <w:rsid w:val="006E1E30"/>
    <w:rsid w:val="006E26DF"/>
    <w:rsid w:val="006E306A"/>
    <w:rsid w:val="006E392A"/>
    <w:rsid w:val="006E4C16"/>
    <w:rsid w:val="006E58C0"/>
    <w:rsid w:val="006E674B"/>
    <w:rsid w:val="006E78C7"/>
    <w:rsid w:val="006E7B4E"/>
    <w:rsid w:val="006F0916"/>
    <w:rsid w:val="006F3371"/>
    <w:rsid w:val="006F3405"/>
    <w:rsid w:val="006F3F75"/>
    <w:rsid w:val="006F5062"/>
    <w:rsid w:val="006F695F"/>
    <w:rsid w:val="007000FE"/>
    <w:rsid w:val="00701941"/>
    <w:rsid w:val="00702709"/>
    <w:rsid w:val="00703627"/>
    <w:rsid w:val="00703EC5"/>
    <w:rsid w:val="007053C7"/>
    <w:rsid w:val="0070741A"/>
    <w:rsid w:val="00707631"/>
    <w:rsid w:val="00707BDA"/>
    <w:rsid w:val="007126AE"/>
    <w:rsid w:val="00712733"/>
    <w:rsid w:val="007145C6"/>
    <w:rsid w:val="00715212"/>
    <w:rsid w:val="00716017"/>
    <w:rsid w:val="007166B9"/>
    <w:rsid w:val="00717174"/>
    <w:rsid w:val="007176FA"/>
    <w:rsid w:val="00717EC7"/>
    <w:rsid w:val="007223D3"/>
    <w:rsid w:val="00723024"/>
    <w:rsid w:val="00724191"/>
    <w:rsid w:val="007243B1"/>
    <w:rsid w:val="007247CD"/>
    <w:rsid w:val="00724F62"/>
    <w:rsid w:val="007275A7"/>
    <w:rsid w:val="00727B65"/>
    <w:rsid w:val="007317E3"/>
    <w:rsid w:val="00731F64"/>
    <w:rsid w:val="00732469"/>
    <w:rsid w:val="0073261B"/>
    <w:rsid w:val="00732855"/>
    <w:rsid w:val="00733E01"/>
    <w:rsid w:val="007353EA"/>
    <w:rsid w:val="00735598"/>
    <w:rsid w:val="00736481"/>
    <w:rsid w:val="007367A8"/>
    <w:rsid w:val="007402C4"/>
    <w:rsid w:val="007407F4"/>
    <w:rsid w:val="00740AD8"/>
    <w:rsid w:val="00741A52"/>
    <w:rsid w:val="00741AA4"/>
    <w:rsid w:val="00741B6C"/>
    <w:rsid w:val="0074344F"/>
    <w:rsid w:val="00744318"/>
    <w:rsid w:val="0074483A"/>
    <w:rsid w:val="00745321"/>
    <w:rsid w:val="007473B2"/>
    <w:rsid w:val="00747A27"/>
    <w:rsid w:val="007511A2"/>
    <w:rsid w:val="00752C3B"/>
    <w:rsid w:val="00753DB5"/>
    <w:rsid w:val="00754A1E"/>
    <w:rsid w:val="00755324"/>
    <w:rsid w:val="0075739E"/>
    <w:rsid w:val="0076090A"/>
    <w:rsid w:val="00760988"/>
    <w:rsid w:val="00761C9A"/>
    <w:rsid w:val="00761EDB"/>
    <w:rsid w:val="00761F5B"/>
    <w:rsid w:val="00763189"/>
    <w:rsid w:val="007645BA"/>
    <w:rsid w:val="00764DAD"/>
    <w:rsid w:val="0076536F"/>
    <w:rsid w:val="007658BA"/>
    <w:rsid w:val="0076616A"/>
    <w:rsid w:val="00766F0D"/>
    <w:rsid w:val="00767A6C"/>
    <w:rsid w:val="00767F83"/>
    <w:rsid w:val="00770258"/>
    <w:rsid w:val="0077122D"/>
    <w:rsid w:val="00772B34"/>
    <w:rsid w:val="00772E52"/>
    <w:rsid w:val="00773776"/>
    <w:rsid w:val="0077423C"/>
    <w:rsid w:val="00775772"/>
    <w:rsid w:val="00775E04"/>
    <w:rsid w:val="00776788"/>
    <w:rsid w:val="00776EFA"/>
    <w:rsid w:val="00781703"/>
    <w:rsid w:val="00783612"/>
    <w:rsid w:val="00783B63"/>
    <w:rsid w:val="00783B70"/>
    <w:rsid w:val="00783E35"/>
    <w:rsid w:val="00783F07"/>
    <w:rsid w:val="00784771"/>
    <w:rsid w:val="00786D08"/>
    <w:rsid w:val="00787DD4"/>
    <w:rsid w:val="0079026E"/>
    <w:rsid w:val="0079165E"/>
    <w:rsid w:val="00792CBD"/>
    <w:rsid w:val="007940B2"/>
    <w:rsid w:val="007942C0"/>
    <w:rsid w:val="00795A33"/>
    <w:rsid w:val="00796589"/>
    <w:rsid w:val="00797A2B"/>
    <w:rsid w:val="007A1334"/>
    <w:rsid w:val="007A15BA"/>
    <w:rsid w:val="007A3372"/>
    <w:rsid w:val="007A367A"/>
    <w:rsid w:val="007A3D51"/>
    <w:rsid w:val="007A45ED"/>
    <w:rsid w:val="007A4839"/>
    <w:rsid w:val="007A553B"/>
    <w:rsid w:val="007A586E"/>
    <w:rsid w:val="007A648B"/>
    <w:rsid w:val="007A65B4"/>
    <w:rsid w:val="007A695A"/>
    <w:rsid w:val="007A6BD7"/>
    <w:rsid w:val="007A7302"/>
    <w:rsid w:val="007B2167"/>
    <w:rsid w:val="007B2A55"/>
    <w:rsid w:val="007B2BDB"/>
    <w:rsid w:val="007B52DD"/>
    <w:rsid w:val="007B54FB"/>
    <w:rsid w:val="007B596A"/>
    <w:rsid w:val="007C016F"/>
    <w:rsid w:val="007C15B9"/>
    <w:rsid w:val="007C17EF"/>
    <w:rsid w:val="007C34C4"/>
    <w:rsid w:val="007C3BD2"/>
    <w:rsid w:val="007C3FD5"/>
    <w:rsid w:val="007C408C"/>
    <w:rsid w:val="007C4920"/>
    <w:rsid w:val="007C6A7E"/>
    <w:rsid w:val="007C6BC7"/>
    <w:rsid w:val="007C7EBA"/>
    <w:rsid w:val="007D0AA3"/>
    <w:rsid w:val="007D0FDF"/>
    <w:rsid w:val="007D1C67"/>
    <w:rsid w:val="007D22CD"/>
    <w:rsid w:val="007D24BB"/>
    <w:rsid w:val="007D2875"/>
    <w:rsid w:val="007D39CD"/>
    <w:rsid w:val="007D441D"/>
    <w:rsid w:val="007D6463"/>
    <w:rsid w:val="007D78A5"/>
    <w:rsid w:val="007E1547"/>
    <w:rsid w:val="007E1ABA"/>
    <w:rsid w:val="007E1D79"/>
    <w:rsid w:val="007E2B5B"/>
    <w:rsid w:val="007E2C44"/>
    <w:rsid w:val="007E3432"/>
    <w:rsid w:val="007E3BDA"/>
    <w:rsid w:val="007E4512"/>
    <w:rsid w:val="007E4A10"/>
    <w:rsid w:val="007E4E36"/>
    <w:rsid w:val="007E6DBB"/>
    <w:rsid w:val="007F0257"/>
    <w:rsid w:val="007F0E5B"/>
    <w:rsid w:val="007F3E24"/>
    <w:rsid w:val="007F41D6"/>
    <w:rsid w:val="007F4441"/>
    <w:rsid w:val="007F4A22"/>
    <w:rsid w:val="007F55FE"/>
    <w:rsid w:val="007F7AAA"/>
    <w:rsid w:val="00800DD7"/>
    <w:rsid w:val="008013AA"/>
    <w:rsid w:val="008026C7"/>
    <w:rsid w:val="00802CB7"/>
    <w:rsid w:val="008037FF"/>
    <w:rsid w:val="008054D0"/>
    <w:rsid w:val="008054EF"/>
    <w:rsid w:val="00806869"/>
    <w:rsid w:val="008078E3"/>
    <w:rsid w:val="00807B06"/>
    <w:rsid w:val="00807BE7"/>
    <w:rsid w:val="00807D81"/>
    <w:rsid w:val="00810E5E"/>
    <w:rsid w:val="00812709"/>
    <w:rsid w:val="0081648B"/>
    <w:rsid w:val="00817DC6"/>
    <w:rsid w:val="008203B9"/>
    <w:rsid w:val="00821F4E"/>
    <w:rsid w:val="00823927"/>
    <w:rsid w:val="008262C7"/>
    <w:rsid w:val="00826378"/>
    <w:rsid w:val="0082647D"/>
    <w:rsid w:val="008274D8"/>
    <w:rsid w:val="008308BB"/>
    <w:rsid w:val="00830E8B"/>
    <w:rsid w:val="00831EC6"/>
    <w:rsid w:val="008328BE"/>
    <w:rsid w:val="0083304D"/>
    <w:rsid w:val="008334B3"/>
    <w:rsid w:val="0083359F"/>
    <w:rsid w:val="008337AA"/>
    <w:rsid w:val="0083385C"/>
    <w:rsid w:val="00834C02"/>
    <w:rsid w:val="0083691A"/>
    <w:rsid w:val="00836C6E"/>
    <w:rsid w:val="00837962"/>
    <w:rsid w:val="008425DC"/>
    <w:rsid w:val="008430BD"/>
    <w:rsid w:val="008447AB"/>
    <w:rsid w:val="00844D82"/>
    <w:rsid w:val="00845146"/>
    <w:rsid w:val="008470DD"/>
    <w:rsid w:val="00847951"/>
    <w:rsid w:val="00850C8D"/>
    <w:rsid w:val="00852875"/>
    <w:rsid w:val="00852F01"/>
    <w:rsid w:val="0085453E"/>
    <w:rsid w:val="008545E0"/>
    <w:rsid w:val="008548F8"/>
    <w:rsid w:val="00854A97"/>
    <w:rsid w:val="008551D2"/>
    <w:rsid w:val="0085634E"/>
    <w:rsid w:val="00860B9C"/>
    <w:rsid w:val="00862652"/>
    <w:rsid w:val="00862943"/>
    <w:rsid w:val="00863AAE"/>
    <w:rsid w:val="00867A31"/>
    <w:rsid w:val="00870B57"/>
    <w:rsid w:val="00870CC0"/>
    <w:rsid w:val="00872C79"/>
    <w:rsid w:val="00874388"/>
    <w:rsid w:val="0087626B"/>
    <w:rsid w:val="00881755"/>
    <w:rsid w:val="00881D59"/>
    <w:rsid w:val="00883749"/>
    <w:rsid w:val="00883779"/>
    <w:rsid w:val="00886B18"/>
    <w:rsid w:val="008870C4"/>
    <w:rsid w:val="008903AC"/>
    <w:rsid w:val="00890618"/>
    <w:rsid w:val="008910FA"/>
    <w:rsid w:val="0089315F"/>
    <w:rsid w:val="00893B16"/>
    <w:rsid w:val="008944E6"/>
    <w:rsid w:val="00894D50"/>
    <w:rsid w:val="008A25B7"/>
    <w:rsid w:val="008A2A1B"/>
    <w:rsid w:val="008A3B6C"/>
    <w:rsid w:val="008A3EF1"/>
    <w:rsid w:val="008A4116"/>
    <w:rsid w:val="008A471B"/>
    <w:rsid w:val="008A51AB"/>
    <w:rsid w:val="008A54A6"/>
    <w:rsid w:val="008A62AF"/>
    <w:rsid w:val="008A722B"/>
    <w:rsid w:val="008B0252"/>
    <w:rsid w:val="008B0F8B"/>
    <w:rsid w:val="008B22C7"/>
    <w:rsid w:val="008B2968"/>
    <w:rsid w:val="008B2AA1"/>
    <w:rsid w:val="008B40CF"/>
    <w:rsid w:val="008B4787"/>
    <w:rsid w:val="008B4A8C"/>
    <w:rsid w:val="008B5560"/>
    <w:rsid w:val="008B5E09"/>
    <w:rsid w:val="008B66F1"/>
    <w:rsid w:val="008B6766"/>
    <w:rsid w:val="008B7515"/>
    <w:rsid w:val="008C0CD0"/>
    <w:rsid w:val="008C246C"/>
    <w:rsid w:val="008C37B5"/>
    <w:rsid w:val="008C4E4F"/>
    <w:rsid w:val="008C519A"/>
    <w:rsid w:val="008C5FE6"/>
    <w:rsid w:val="008C61A7"/>
    <w:rsid w:val="008C7548"/>
    <w:rsid w:val="008D0628"/>
    <w:rsid w:val="008D41D3"/>
    <w:rsid w:val="008D476B"/>
    <w:rsid w:val="008D57E5"/>
    <w:rsid w:val="008D5DFD"/>
    <w:rsid w:val="008D6220"/>
    <w:rsid w:val="008D6AAB"/>
    <w:rsid w:val="008D7305"/>
    <w:rsid w:val="008D7918"/>
    <w:rsid w:val="008D7F4B"/>
    <w:rsid w:val="008E1220"/>
    <w:rsid w:val="008E19F2"/>
    <w:rsid w:val="008E2880"/>
    <w:rsid w:val="008E2AEE"/>
    <w:rsid w:val="008E333D"/>
    <w:rsid w:val="008E3493"/>
    <w:rsid w:val="008E49E1"/>
    <w:rsid w:val="008E5F96"/>
    <w:rsid w:val="008F0303"/>
    <w:rsid w:val="008F0497"/>
    <w:rsid w:val="008F24CD"/>
    <w:rsid w:val="008F532A"/>
    <w:rsid w:val="008F75EF"/>
    <w:rsid w:val="008F7766"/>
    <w:rsid w:val="0090035A"/>
    <w:rsid w:val="00900CA6"/>
    <w:rsid w:val="009034B0"/>
    <w:rsid w:val="00905478"/>
    <w:rsid w:val="009077FB"/>
    <w:rsid w:val="00910430"/>
    <w:rsid w:val="00911032"/>
    <w:rsid w:val="009112B0"/>
    <w:rsid w:val="00913013"/>
    <w:rsid w:val="00913850"/>
    <w:rsid w:val="00913C6F"/>
    <w:rsid w:val="00914918"/>
    <w:rsid w:val="00914B5C"/>
    <w:rsid w:val="00915E0B"/>
    <w:rsid w:val="009161D3"/>
    <w:rsid w:val="00917D5E"/>
    <w:rsid w:val="0092073F"/>
    <w:rsid w:val="00921663"/>
    <w:rsid w:val="00921CC5"/>
    <w:rsid w:val="00921DCC"/>
    <w:rsid w:val="00922465"/>
    <w:rsid w:val="0092408F"/>
    <w:rsid w:val="00924DA8"/>
    <w:rsid w:val="00930C8C"/>
    <w:rsid w:val="009314BA"/>
    <w:rsid w:val="009320F2"/>
    <w:rsid w:val="0093270C"/>
    <w:rsid w:val="00932D1E"/>
    <w:rsid w:val="00933104"/>
    <w:rsid w:val="00935768"/>
    <w:rsid w:val="00935FF6"/>
    <w:rsid w:val="00937535"/>
    <w:rsid w:val="00937B65"/>
    <w:rsid w:val="00937DBD"/>
    <w:rsid w:val="00937F33"/>
    <w:rsid w:val="00940618"/>
    <w:rsid w:val="00940DFA"/>
    <w:rsid w:val="00942B86"/>
    <w:rsid w:val="009446DE"/>
    <w:rsid w:val="00944D71"/>
    <w:rsid w:val="00947BF4"/>
    <w:rsid w:val="00947E77"/>
    <w:rsid w:val="00950470"/>
    <w:rsid w:val="00950AD8"/>
    <w:rsid w:val="0095157A"/>
    <w:rsid w:val="009517BE"/>
    <w:rsid w:val="00953193"/>
    <w:rsid w:val="0095415E"/>
    <w:rsid w:val="00954859"/>
    <w:rsid w:val="00954D51"/>
    <w:rsid w:val="00955600"/>
    <w:rsid w:val="00956548"/>
    <w:rsid w:val="00956A02"/>
    <w:rsid w:val="009574DA"/>
    <w:rsid w:val="00960DE0"/>
    <w:rsid w:val="0096228B"/>
    <w:rsid w:val="009635F2"/>
    <w:rsid w:val="00963E7A"/>
    <w:rsid w:val="0096417C"/>
    <w:rsid w:val="00964292"/>
    <w:rsid w:val="00964560"/>
    <w:rsid w:val="009655B9"/>
    <w:rsid w:val="00966182"/>
    <w:rsid w:val="00966826"/>
    <w:rsid w:val="00966D73"/>
    <w:rsid w:val="0096799C"/>
    <w:rsid w:val="00967BA7"/>
    <w:rsid w:val="00970101"/>
    <w:rsid w:val="0097024E"/>
    <w:rsid w:val="009705F8"/>
    <w:rsid w:val="009721A0"/>
    <w:rsid w:val="00975DB6"/>
    <w:rsid w:val="009765BE"/>
    <w:rsid w:val="009771A8"/>
    <w:rsid w:val="00980FF6"/>
    <w:rsid w:val="00981B33"/>
    <w:rsid w:val="009828A3"/>
    <w:rsid w:val="009839D7"/>
    <w:rsid w:val="00984909"/>
    <w:rsid w:val="00986048"/>
    <w:rsid w:val="009866E0"/>
    <w:rsid w:val="00986E68"/>
    <w:rsid w:val="0098759E"/>
    <w:rsid w:val="0099052A"/>
    <w:rsid w:val="00990A3A"/>
    <w:rsid w:val="009913AA"/>
    <w:rsid w:val="00991404"/>
    <w:rsid w:val="0099142E"/>
    <w:rsid w:val="00991E2F"/>
    <w:rsid w:val="00991E5A"/>
    <w:rsid w:val="00991FE3"/>
    <w:rsid w:val="0099308C"/>
    <w:rsid w:val="009945C7"/>
    <w:rsid w:val="009945EE"/>
    <w:rsid w:val="00996FB2"/>
    <w:rsid w:val="00997460"/>
    <w:rsid w:val="00997503"/>
    <w:rsid w:val="009A18F5"/>
    <w:rsid w:val="009A246F"/>
    <w:rsid w:val="009A3DD7"/>
    <w:rsid w:val="009A408C"/>
    <w:rsid w:val="009A4C77"/>
    <w:rsid w:val="009A71E5"/>
    <w:rsid w:val="009A7AD1"/>
    <w:rsid w:val="009B09D8"/>
    <w:rsid w:val="009B10B7"/>
    <w:rsid w:val="009B23B4"/>
    <w:rsid w:val="009B31EE"/>
    <w:rsid w:val="009B5BE9"/>
    <w:rsid w:val="009B5F15"/>
    <w:rsid w:val="009B5FFA"/>
    <w:rsid w:val="009B64F6"/>
    <w:rsid w:val="009B681C"/>
    <w:rsid w:val="009B70B0"/>
    <w:rsid w:val="009C2301"/>
    <w:rsid w:val="009C3A8F"/>
    <w:rsid w:val="009C3B2E"/>
    <w:rsid w:val="009C5015"/>
    <w:rsid w:val="009C532B"/>
    <w:rsid w:val="009C654D"/>
    <w:rsid w:val="009C6CFC"/>
    <w:rsid w:val="009C7215"/>
    <w:rsid w:val="009C77AC"/>
    <w:rsid w:val="009D0D18"/>
    <w:rsid w:val="009D2933"/>
    <w:rsid w:val="009D44BA"/>
    <w:rsid w:val="009D4B18"/>
    <w:rsid w:val="009D4B93"/>
    <w:rsid w:val="009D4E50"/>
    <w:rsid w:val="009D6E7A"/>
    <w:rsid w:val="009D741E"/>
    <w:rsid w:val="009E108A"/>
    <w:rsid w:val="009E39F9"/>
    <w:rsid w:val="009E6F87"/>
    <w:rsid w:val="009E70BA"/>
    <w:rsid w:val="009E7E8C"/>
    <w:rsid w:val="009F01D9"/>
    <w:rsid w:val="009F172E"/>
    <w:rsid w:val="009F21B4"/>
    <w:rsid w:val="009F2725"/>
    <w:rsid w:val="009F3447"/>
    <w:rsid w:val="009F4B02"/>
    <w:rsid w:val="009F5578"/>
    <w:rsid w:val="009F6073"/>
    <w:rsid w:val="009F6349"/>
    <w:rsid w:val="009F795E"/>
    <w:rsid w:val="00A001CB"/>
    <w:rsid w:val="00A007F8"/>
    <w:rsid w:val="00A01DAF"/>
    <w:rsid w:val="00A01DB8"/>
    <w:rsid w:val="00A01F47"/>
    <w:rsid w:val="00A034F0"/>
    <w:rsid w:val="00A05DBC"/>
    <w:rsid w:val="00A06164"/>
    <w:rsid w:val="00A06A82"/>
    <w:rsid w:val="00A06CC3"/>
    <w:rsid w:val="00A0734E"/>
    <w:rsid w:val="00A0774D"/>
    <w:rsid w:val="00A07FA2"/>
    <w:rsid w:val="00A100EA"/>
    <w:rsid w:val="00A111BF"/>
    <w:rsid w:val="00A11229"/>
    <w:rsid w:val="00A12118"/>
    <w:rsid w:val="00A12243"/>
    <w:rsid w:val="00A1420E"/>
    <w:rsid w:val="00A14D60"/>
    <w:rsid w:val="00A1569B"/>
    <w:rsid w:val="00A1643A"/>
    <w:rsid w:val="00A16726"/>
    <w:rsid w:val="00A1752F"/>
    <w:rsid w:val="00A17C8E"/>
    <w:rsid w:val="00A22C1F"/>
    <w:rsid w:val="00A2345D"/>
    <w:rsid w:val="00A23A62"/>
    <w:rsid w:val="00A24330"/>
    <w:rsid w:val="00A25C07"/>
    <w:rsid w:val="00A263EC"/>
    <w:rsid w:val="00A2647B"/>
    <w:rsid w:val="00A2666D"/>
    <w:rsid w:val="00A30C67"/>
    <w:rsid w:val="00A32346"/>
    <w:rsid w:val="00A32389"/>
    <w:rsid w:val="00A329C6"/>
    <w:rsid w:val="00A32B89"/>
    <w:rsid w:val="00A32FAA"/>
    <w:rsid w:val="00A33083"/>
    <w:rsid w:val="00A344C4"/>
    <w:rsid w:val="00A347AE"/>
    <w:rsid w:val="00A34C47"/>
    <w:rsid w:val="00A4067B"/>
    <w:rsid w:val="00A41B3E"/>
    <w:rsid w:val="00A41D03"/>
    <w:rsid w:val="00A4270A"/>
    <w:rsid w:val="00A43524"/>
    <w:rsid w:val="00A4393A"/>
    <w:rsid w:val="00A4540A"/>
    <w:rsid w:val="00A51E82"/>
    <w:rsid w:val="00A526D4"/>
    <w:rsid w:val="00A528DF"/>
    <w:rsid w:val="00A55250"/>
    <w:rsid w:val="00A55A14"/>
    <w:rsid w:val="00A56473"/>
    <w:rsid w:val="00A5684F"/>
    <w:rsid w:val="00A6088E"/>
    <w:rsid w:val="00A61A28"/>
    <w:rsid w:val="00A62416"/>
    <w:rsid w:val="00A62490"/>
    <w:rsid w:val="00A65036"/>
    <w:rsid w:val="00A70CDC"/>
    <w:rsid w:val="00A71141"/>
    <w:rsid w:val="00A72EB7"/>
    <w:rsid w:val="00A7415A"/>
    <w:rsid w:val="00A74183"/>
    <w:rsid w:val="00A75BB7"/>
    <w:rsid w:val="00A76846"/>
    <w:rsid w:val="00A775EB"/>
    <w:rsid w:val="00A77C27"/>
    <w:rsid w:val="00A80094"/>
    <w:rsid w:val="00A80315"/>
    <w:rsid w:val="00A80533"/>
    <w:rsid w:val="00A80E02"/>
    <w:rsid w:val="00A8218A"/>
    <w:rsid w:val="00A82AEC"/>
    <w:rsid w:val="00A83135"/>
    <w:rsid w:val="00A8315F"/>
    <w:rsid w:val="00A835F3"/>
    <w:rsid w:val="00A85C62"/>
    <w:rsid w:val="00A86B59"/>
    <w:rsid w:val="00A876AC"/>
    <w:rsid w:val="00A87909"/>
    <w:rsid w:val="00A879B4"/>
    <w:rsid w:val="00A87E78"/>
    <w:rsid w:val="00A9187E"/>
    <w:rsid w:val="00A9198B"/>
    <w:rsid w:val="00A92AD4"/>
    <w:rsid w:val="00A936DA"/>
    <w:rsid w:val="00A949D0"/>
    <w:rsid w:val="00A9542D"/>
    <w:rsid w:val="00A97592"/>
    <w:rsid w:val="00AA00BD"/>
    <w:rsid w:val="00AA04D9"/>
    <w:rsid w:val="00AA05FD"/>
    <w:rsid w:val="00AA1102"/>
    <w:rsid w:val="00AA34F3"/>
    <w:rsid w:val="00AA5663"/>
    <w:rsid w:val="00AA6902"/>
    <w:rsid w:val="00AA762D"/>
    <w:rsid w:val="00AA7695"/>
    <w:rsid w:val="00AB0DF3"/>
    <w:rsid w:val="00AB1496"/>
    <w:rsid w:val="00AB1A75"/>
    <w:rsid w:val="00AB1E19"/>
    <w:rsid w:val="00AB1F9E"/>
    <w:rsid w:val="00AB24CF"/>
    <w:rsid w:val="00AB2B4F"/>
    <w:rsid w:val="00AB2F6D"/>
    <w:rsid w:val="00AB5D5E"/>
    <w:rsid w:val="00AB672A"/>
    <w:rsid w:val="00AB677D"/>
    <w:rsid w:val="00AB67F9"/>
    <w:rsid w:val="00AB6B87"/>
    <w:rsid w:val="00AB7222"/>
    <w:rsid w:val="00AB7BD8"/>
    <w:rsid w:val="00AC17F3"/>
    <w:rsid w:val="00AC2905"/>
    <w:rsid w:val="00AC391F"/>
    <w:rsid w:val="00AC5DBF"/>
    <w:rsid w:val="00AC62AB"/>
    <w:rsid w:val="00AC6BA2"/>
    <w:rsid w:val="00AC70D7"/>
    <w:rsid w:val="00AC7959"/>
    <w:rsid w:val="00AC7FA4"/>
    <w:rsid w:val="00AC7FF4"/>
    <w:rsid w:val="00AD04B8"/>
    <w:rsid w:val="00AD2014"/>
    <w:rsid w:val="00AD2900"/>
    <w:rsid w:val="00AD36AE"/>
    <w:rsid w:val="00AD4BBD"/>
    <w:rsid w:val="00AD610C"/>
    <w:rsid w:val="00AD70A6"/>
    <w:rsid w:val="00AD76E3"/>
    <w:rsid w:val="00AE0F3F"/>
    <w:rsid w:val="00AE15C0"/>
    <w:rsid w:val="00AE2E62"/>
    <w:rsid w:val="00AE47C7"/>
    <w:rsid w:val="00AE49D8"/>
    <w:rsid w:val="00AE5214"/>
    <w:rsid w:val="00AE5470"/>
    <w:rsid w:val="00AE65B5"/>
    <w:rsid w:val="00AF04DC"/>
    <w:rsid w:val="00AF2A97"/>
    <w:rsid w:val="00AF2EC1"/>
    <w:rsid w:val="00AF3AED"/>
    <w:rsid w:val="00AF4F5F"/>
    <w:rsid w:val="00AF55C1"/>
    <w:rsid w:val="00AF6294"/>
    <w:rsid w:val="00AF62B6"/>
    <w:rsid w:val="00B00B67"/>
    <w:rsid w:val="00B00B68"/>
    <w:rsid w:val="00B01D11"/>
    <w:rsid w:val="00B044D5"/>
    <w:rsid w:val="00B0667C"/>
    <w:rsid w:val="00B13A0B"/>
    <w:rsid w:val="00B14DB8"/>
    <w:rsid w:val="00B15204"/>
    <w:rsid w:val="00B20413"/>
    <w:rsid w:val="00B22293"/>
    <w:rsid w:val="00B24711"/>
    <w:rsid w:val="00B25016"/>
    <w:rsid w:val="00B251FF"/>
    <w:rsid w:val="00B2740A"/>
    <w:rsid w:val="00B31225"/>
    <w:rsid w:val="00B33ADA"/>
    <w:rsid w:val="00B34960"/>
    <w:rsid w:val="00B34A6B"/>
    <w:rsid w:val="00B34D8A"/>
    <w:rsid w:val="00B35E5F"/>
    <w:rsid w:val="00B3715E"/>
    <w:rsid w:val="00B372B1"/>
    <w:rsid w:val="00B376B4"/>
    <w:rsid w:val="00B413C0"/>
    <w:rsid w:val="00B415CE"/>
    <w:rsid w:val="00B4178A"/>
    <w:rsid w:val="00B41A8D"/>
    <w:rsid w:val="00B420B1"/>
    <w:rsid w:val="00B425C0"/>
    <w:rsid w:val="00B437EE"/>
    <w:rsid w:val="00B4679F"/>
    <w:rsid w:val="00B47CF1"/>
    <w:rsid w:val="00B50172"/>
    <w:rsid w:val="00B50959"/>
    <w:rsid w:val="00B50D78"/>
    <w:rsid w:val="00B50F9E"/>
    <w:rsid w:val="00B51461"/>
    <w:rsid w:val="00B52220"/>
    <w:rsid w:val="00B54431"/>
    <w:rsid w:val="00B54A7F"/>
    <w:rsid w:val="00B56055"/>
    <w:rsid w:val="00B560AC"/>
    <w:rsid w:val="00B562E1"/>
    <w:rsid w:val="00B56E8D"/>
    <w:rsid w:val="00B57DA7"/>
    <w:rsid w:val="00B6036E"/>
    <w:rsid w:val="00B65FA5"/>
    <w:rsid w:val="00B66962"/>
    <w:rsid w:val="00B67106"/>
    <w:rsid w:val="00B6760C"/>
    <w:rsid w:val="00B67A89"/>
    <w:rsid w:val="00B67F96"/>
    <w:rsid w:val="00B70338"/>
    <w:rsid w:val="00B712BA"/>
    <w:rsid w:val="00B720E7"/>
    <w:rsid w:val="00B722CF"/>
    <w:rsid w:val="00B72553"/>
    <w:rsid w:val="00B72D87"/>
    <w:rsid w:val="00B72DE9"/>
    <w:rsid w:val="00B73948"/>
    <w:rsid w:val="00B74262"/>
    <w:rsid w:val="00B74CD6"/>
    <w:rsid w:val="00B75090"/>
    <w:rsid w:val="00B75509"/>
    <w:rsid w:val="00B75B39"/>
    <w:rsid w:val="00B75F24"/>
    <w:rsid w:val="00B804F9"/>
    <w:rsid w:val="00B819CC"/>
    <w:rsid w:val="00B81B0A"/>
    <w:rsid w:val="00B8578D"/>
    <w:rsid w:val="00B86223"/>
    <w:rsid w:val="00B86DA5"/>
    <w:rsid w:val="00B874F6"/>
    <w:rsid w:val="00B91DC8"/>
    <w:rsid w:val="00B923EA"/>
    <w:rsid w:val="00B93163"/>
    <w:rsid w:val="00B93246"/>
    <w:rsid w:val="00B94473"/>
    <w:rsid w:val="00B953A5"/>
    <w:rsid w:val="00B956AA"/>
    <w:rsid w:val="00B96364"/>
    <w:rsid w:val="00B96F2D"/>
    <w:rsid w:val="00B9763C"/>
    <w:rsid w:val="00BA0C42"/>
    <w:rsid w:val="00BA29D2"/>
    <w:rsid w:val="00BA6649"/>
    <w:rsid w:val="00BB0EBF"/>
    <w:rsid w:val="00BB1FCE"/>
    <w:rsid w:val="00BB332A"/>
    <w:rsid w:val="00BB4079"/>
    <w:rsid w:val="00BB4D60"/>
    <w:rsid w:val="00BB4DD1"/>
    <w:rsid w:val="00BB557A"/>
    <w:rsid w:val="00BB648A"/>
    <w:rsid w:val="00BB70A0"/>
    <w:rsid w:val="00BC274D"/>
    <w:rsid w:val="00BC2812"/>
    <w:rsid w:val="00BC65E3"/>
    <w:rsid w:val="00BC6B20"/>
    <w:rsid w:val="00BC7127"/>
    <w:rsid w:val="00BC7AC4"/>
    <w:rsid w:val="00BC7B37"/>
    <w:rsid w:val="00BD29DA"/>
    <w:rsid w:val="00BD2F50"/>
    <w:rsid w:val="00BD4AF5"/>
    <w:rsid w:val="00BD4C49"/>
    <w:rsid w:val="00BD4FC9"/>
    <w:rsid w:val="00BD7A51"/>
    <w:rsid w:val="00BD7CCB"/>
    <w:rsid w:val="00BE0B7C"/>
    <w:rsid w:val="00BE2189"/>
    <w:rsid w:val="00BE33F9"/>
    <w:rsid w:val="00BE3C4E"/>
    <w:rsid w:val="00BE4959"/>
    <w:rsid w:val="00BE602A"/>
    <w:rsid w:val="00BE60E9"/>
    <w:rsid w:val="00BF1B21"/>
    <w:rsid w:val="00BF1B5E"/>
    <w:rsid w:val="00BF2E3A"/>
    <w:rsid w:val="00BF4AA8"/>
    <w:rsid w:val="00BF5733"/>
    <w:rsid w:val="00BF602C"/>
    <w:rsid w:val="00BF67DF"/>
    <w:rsid w:val="00C00538"/>
    <w:rsid w:val="00C00594"/>
    <w:rsid w:val="00C01289"/>
    <w:rsid w:val="00C019D8"/>
    <w:rsid w:val="00C027CB"/>
    <w:rsid w:val="00C02E20"/>
    <w:rsid w:val="00C03F75"/>
    <w:rsid w:val="00C04AFF"/>
    <w:rsid w:val="00C05222"/>
    <w:rsid w:val="00C07034"/>
    <w:rsid w:val="00C075EC"/>
    <w:rsid w:val="00C10AB2"/>
    <w:rsid w:val="00C136A4"/>
    <w:rsid w:val="00C14069"/>
    <w:rsid w:val="00C14B68"/>
    <w:rsid w:val="00C16FF5"/>
    <w:rsid w:val="00C202C3"/>
    <w:rsid w:val="00C21109"/>
    <w:rsid w:val="00C22443"/>
    <w:rsid w:val="00C239C7"/>
    <w:rsid w:val="00C23C85"/>
    <w:rsid w:val="00C257FC"/>
    <w:rsid w:val="00C274F7"/>
    <w:rsid w:val="00C27CA7"/>
    <w:rsid w:val="00C30B90"/>
    <w:rsid w:val="00C31B19"/>
    <w:rsid w:val="00C32F3C"/>
    <w:rsid w:val="00C35334"/>
    <w:rsid w:val="00C35F2C"/>
    <w:rsid w:val="00C40CCF"/>
    <w:rsid w:val="00C41770"/>
    <w:rsid w:val="00C42E14"/>
    <w:rsid w:val="00C43CF0"/>
    <w:rsid w:val="00C44126"/>
    <w:rsid w:val="00C4424F"/>
    <w:rsid w:val="00C446F7"/>
    <w:rsid w:val="00C448FE"/>
    <w:rsid w:val="00C45772"/>
    <w:rsid w:val="00C45781"/>
    <w:rsid w:val="00C45E18"/>
    <w:rsid w:val="00C46B79"/>
    <w:rsid w:val="00C47FEE"/>
    <w:rsid w:val="00C50923"/>
    <w:rsid w:val="00C51A50"/>
    <w:rsid w:val="00C51B60"/>
    <w:rsid w:val="00C52C5A"/>
    <w:rsid w:val="00C5303C"/>
    <w:rsid w:val="00C53293"/>
    <w:rsid w:val="00C5372B"/>
    <w:rsid w:val="00C54E6E"/>
    <w:rsid w:val="00C55340"/>
    <w:rsid w:val="00C56835"/>
    <w:rsid w:val="00C56EF0"/>
    <w:rsid w:val="00C57B48"/>
    <w:rsid w:val="00C57D75"/>
    <w:rsid w:val="00C60140"/>
    <w:rsid w:val="00C6412A"/>
    <w:rsid w:val="00C64192"/>
    <w:rsid w:val="00C643EE"/>
    <w:rsid w:val="00C64C21"/>
    <w:rsid w:val="00C653E5"/>
    <w:rsid w:val="00C65D80"/>
    <w:rsid w:val="00C66AC9"/>
    <w:rsid w:val="00C67050"/>
    <w:rsid w:val="00C679FA"/>
    <w:rsid w:val="00C712C7"/>
    <w:rsid w:val="00C726CA"/>
    <w:rsid w:val="00C73B57"/>
    <w:rsid w:val="00C75CD8"/>
    <w:rsid w:val="00C774FF"/>
    <w:rsid w:val="00C77BFA"/>
    <w:rsid w:val="00C77E56"/>
    <w:rsid w:val="00C800A4"/>
    <w:rsid w:val="00C80197"/>
    <w:rsid w:val="00C818EB"/>
    <w:rsid w:val="00C81B7B"/>
    <w:rsid w:val="00C81E52"/>
    <w:rsid w:val="00C8200A"/>
    <w:rsid w:val="00C8257B"/>
    <w:rsid w:val="00C827A7"/>
    <w:rsid w:val="00C84724"/>
    <w:rsid w:val="00C85A22"/>
    <w:rsid w:val="00C8698F"/>
    <w:rsid w:val="00C877AB"/>
    <w:rsid w:val="00C8797A"/>
    <w:rsid w:val="00C87E03"/>
    <w:rsid w:val="00C923AB"/>
    <w:rsid w:val="00C92650"/>
    <w:rsid w:val="00C92CDF"/>
    <w:rsid w:val="00C9309F"/>
    <w:rsid w:val="00C93418"/>
    <w:rsid w:val="00C96AD6"/>
    <w:rsid w:val="00C96CA3"/>
    <w:rsid w:val="00C97E4F"/>
    <w:rsid w:val="00CA0823"/>
    <w:rsid w:val="00CA17BB"/>
    <w:rsid w:val="00CA24E1"/>
    <w:rsid w:val="00CA3486"/>
    <w:rsid w:val="00CA458A"/>
    <w:rsid w:val="00CA45EC"/>
    <w:rsid w:val="00CA4E44"/>
    <w:rsid w:val="00CA4FDE"/>
    <w:rsid w:val="00CB1A15"/>
    <w:rsid w:val="00CB4253"/>
    <w:rsid w:val="00CB4D3B"/>
    <w:rsid w:val="00CB5086"/>
    <w:rsid w:val="00CB58B6"/>
    <w:rsid w:val="00CB6236"/>
    <w:rsid w:val="00CB6791"/>
    <w:rsid w:val="00CC2818"/>
    <w:rsid w:val="00CC2B5D"/>
    <w:rsid w:val="00CC3486"/>
    <w:rsid w:val="00CC372B"/>
    <w:rsid w:val="00CC38A2"/>
    <w:rsid w:val="00CC4399"/>
    <w:rsid w:val="00CC5151"/>
    <w:rsid w:val="00CC64F3"/>
    <w:rsid w:val="00CC6732"/>
    <w:rsid w:val="00CC6A3E"/>
    <w:rsid w:val="00CC7B5A"/>
    <w:rsid w:val="00CD1197"/>
    <w:rsid w:val="00CD1704"/>
    <w:rsid w:val="00CD174D"/>
    <w:rsid w:val="00CD1D13"/>
    <w:rsid w:val="00CD353B"/>
    <w:rsid w:val="00CD4036"/>
    <w:rsid w:val="00CD4996"/>
    <w:rsid w:val="00CD4D48"/>
    <w:rsid w:val="00CD55A2"/>
    <w:rsid w:val="00CD5C11"/>
    <w:rsid w:val="00CD5FE8"/>
    <w:rsid w:val="00CD63E1"/>
    <w:rsid w:val="00CD73AD"/>
    <w:rsid w:val="00CE064A"/>
    <w:rsid w:val="00CE2A5B"/>
    <w:rsid w:val="00CE3052"/>
    <w:rsid w:val="00CE3C4C"/>
    <w:rsid w:val="00CE49CF"/>
    <w:rsid w:val="00CE581D"/>
    <w:rsid w:val="00CE5ADD"/>
    <w:rsid w:val="00CE5E36"/>
    <w:rsid w:val="00CF0319"/>
    <w:rsid w:val="00CF0C1D"/>
    <w:rsid w:val="00CF275D"/>
    <w:rsid w:val="00CF47AE"/>
    <w:rsid w:val="00CF4871"/>
    <w:rsid w:val="00CF4DA2"/>
    <w:rsid w:val="00CF6290"/>
    <w:rsid w:val="00CF6621"/>
    <w:rsid w:val="00D001EE"/>
    <w:rsid w:val="00D017FB"/>
    <w:rsid w:val="00D019A0"/>
    <w:rsid w:val="00D01AB9"/>
    <w:rsid w:val="00D03F80"/>
    <w:rsid w:val="00D0404E"/>
    <w:rsid w:val="00D04CF9"/>
    <w:rsid w:val="00D054D9"/>
    <w:rsid w:val="00D11CE3"/>
    <w:rsid w:val="00D12FE6"/>
    <w:rsid w:val="00D13E02"/>
    <w:rsid w:val="00D13E3E"/>
    <w:rsid w:val="00D13F8A"/>
    <w:rsid w:val="00D1417B"/>
    <w:rsid w:val="00D14804"/>
    <w:rsid w:val="00D14968"/>
    <w:rsid w:val="00D15E58"/>
    <w:rsid w:val="00D1646D"/>
    <w:rsid w:val="00D17B8B"/>
    <w:rsid w:val="00D208AE"/>
    <w:rsid w:val="00D22962"/>
    <w:rsid w:val="00D23BAC"/>
    <w:rsid w:val="00D23FDD"/>
    <w:rsid w:val="00D24FFE"/>
    <w:rsid w:val="00D2507E"/>
    <w:rsid w:val="00D25B79"/>
    <w:rsid w:val="00D32AEA"/>
    <w:rsid w:val="00D32D1D"/>
    <w:rsid w:val="00D33250"/>
    <w:rsid w:val="00D33824"/>
    <w:rsid w:val="00D34246"/>
    <w:rsid w:val="00D35317"/>
    <w:rsid w:val="00D35C7D"/>
    <w:rsid w:val="00D35D2E"/>
    <w:rsid w:val="00D36764"/>
    <w:rsid w:val="00D3690C"/>
    <w:rsid w:val="00D36F41"/>
    <w:rsid w:val="00D40296"/>
    <w:rsid w:val="00D42A77"/>
    <w:rsid w:val="00D42E53"/>
    <w:rsid w:val="00D445F6"/>
    <w:rsid w:val="00D44EC8"/>
    <w:rsid w:val="00D47C5F"/>
    <w:rsid w:val="00D5142A"/>
    <w:rsid w:val="00D51DB6"/>
    <w:rsid w:val="00D54080"/>
    <w:rsid w:val="00D541A1"/>
    <w:rsid w:val="00D5446C"/>
    <w:rsid w:val="00D56BF9"/>
    <w:rsid w:val="00D57086"/>
    <w:rsid w:val="00D60576"/>
    <w:rsid w:val="00D60F75"/>
    <w:rsid w:val="00D635EA"/>
    <w:rsid w:val="00D63AB2"/>
    <w:rsid w:val="00D64229"/>
    <w:rsid w:val="00D64A24"/>
    <w:rsid w:val="00D657D2"/>
    <w:rsid w:val="00D6769D"/>
    <w:rsid w:val="00D705D2"/>
    <w:rsid w:val="00D70A29"/>
    <w:rsid w:val="00D70F9C"/>
    <w:rsid w:val="00D71995"/>
    <w:rsid w:val="00D72D6C"/>
    <w:rsid w:val="00D72E2B"/>
    <w:rsid w:val="00D73442"/>
    <w:rsid w:val="00D738CB"/>
    <w:rsid w:val="00D75C7F"/>
    <w:rsid w:val="00D77E47"/>
    <w:rsid w:val="00D81814"/>
    <w:rsid w:val="00D81816"/>
    <w:rsid w:val="00D81CFE"/>
    <w:rsid w:val="00D8351F"/>
    <w:rsid w:val="00D83591"/>
    <w:rsid w:val="00D85C30"/>
    <w:rsid w:val="00D8619F"/>
    <w:rsid w:val="00D87E9C"/>
    <w:rsid w:val="00D912DC"/>
    <w:rsid w:val="00D927F6"/>
    <w:rsid w:val="00D92802"/>
    <w:rsid w:val="00D92FA1"/>
    <w:rsid w:val="00D93F18"/>
    <w:rsid w:val="00D944F9"/>
    <w:rsid w:val="00D96969"/>
    <w:rsid w:val="00D97067"/>
    <w:rsid w:val="00D97852"/>
    <w:rsid w:val="00D97E4E"/>
    <w:rsid w:val="00DA05F0"/>
    <w:rsid w:val="00DA0FF7"/>
    <w:rsid w:val="00DA15A9"/>
    <w:rsid w:val="00DA188F"/>
    <w:rsid w:val="00DA495A"/>
    <w:rsid w:val="00DA50BE"/>
    <w:rsid w:val="00DA5394"/>
    <w:rsid w:val="00DA59CF"/>
    <w:rsid w:val="00DA5E1A"/>
    <w:rsid w:val="00DA6CC6"/>
    <w:rsid w:val="00DA71E3"/>
    <w:rsid w:val="00DA7A57"/>
    <w:rsid w:val="00DB0F6C"/>
    <w:rsid w:val="00DB2820"/>
    <w:rsid w:val="00DB2D55"/>
    <w:rsid w:val="00DB4987"/>
    <w:rsid w:val="00DB4AD9"/>
    <w:rsid w:val="00DB4E36"/>
    <w:rsid w:val="00DB6AD9"/>
    <w:rsid w:val="00DB6BE2"/>
    <w:rsid w:val="00DB7000"/>
    <w:rsid w:val="00DC1FDE"/>
    <w:rsid w:val="00DC424C"/>
    <w:rsid w:val="00DC4B15"/>
    <w:rsid w:val="00DC6292"/>
    <w:rsid w:val="00DC7119"/>
    <w:rsid w:val="00DC7276"/>
    <w:rsid w:val="00DD0AAC"/>
    <w:rsid w:val="00DD2149"/>
    <w:rsid w:val="00DD4168"/>
    <w:rsid w:val="00DD559F"/>
    <w:rsid w:val="00DD5B00"/>
    <w:rsid w:val="00DD715F"/>
    <w:rsid w:val="00DE115D"/>
    <w:rsid w:val="00DE1422"/>
    <w:rsid w:val="00DE337A"/>
    <w:rsid w:val="00DE507C"/>
    <w:rsid w:val="00DE5FD6"/>
    <w:rsid w:val="00DE6DE5"/>
    <w:rsid w:val="00DE7A83"/>
    <w:rsid w:val="00DF0CD1"/>
    <w:rsid w:val="00DF0D30"/>
    <w:rsid w:val="00DF1F2A"/>
    <w:rsid w:val="00DF3396"/>
    <w:rsid w:val="00DF354A"/>
    <w:rsid w:val="00DF365D"/>
    <w:rsid w:val="00DF446F"/>
    <w:rsid w:val="00DF4569"/>
    <w:rsid w:val="00DF50C8"/>
    <w:rsid w:val="00DF52C1"/>
    <w:rsid w:val="00DF6318"/>
    <w:rsid w:val="00E008D8"/>
    <w:rsid w:val="00E017C5"/>
    <w:rsid w:val="00E02730"/>
    <w:rsid w:val="00E03A98"/>
    <w:rsid w:val="00E03D9E"/>
    <w:rsid w:val="00E05F52"/>
    <w:rsid w:val="00E06FEE"/>
    <w:rsid w:val="00E12A2F"/>
    <w:rsid w:val="00E13009"/>
    <w:rsid w:val="00E13831"/>
    <w:rsid w:val="00E13909"/>
    <w:rsid w:val="00E14780"/>
    <w:rsid w:val="00E15116"/>
    <w:rsid w:val="00E15150"/>
    <w:rsid w:val="00E1529E"/>
    <w:rsid w:val="00E16A2A"/>
    <w:rsid w:val="00E16F1E"/>
    <w:rsid w:val="00E20E35"/>
    <w:rsid w:val="00E21DE2"/>
    <w:rsid w:val="00E235E2"/>
    <w:rsid w:val="00E2508D"/>
    <w:rsid w:val="00E26252"/>
    <w:rsid w:val="00E26C93"/>
    <w:rsid w:val="00E27F68"/>
    <w:rsid w:val="00E30A91"/>
    <w:rsid w:val="00E311A4"/>
    <w:rsid w:val="00E316DC"/>
    <w:rsid w:val="00E317DB"/>
    <w:rsid w:val="00E3386F"/>
    <w:rsid w:val="00E33D04"/>
    <w:rsid w:val="00E34B08"/>
    <w:rsid w:val="00E35100"/>
    <w:rsid w:val="00E35A1E"/>
    <w:rsid w:val="00E363E4"/>
    <w:rsid w:val="00E37604"/>
    <w:rsid w:val="00E37858"/>
    <w:rsid w:val="00E401F9"/>
    <w:rsid w:val="00E40CFD"/>
    <w:rsid w:val="00E411F4"/>
    <w:rsid w:val="00E415BC"/>
    <w:rsid w:val="00E42426"/>
    <w:rsid w:val="00E430A7"/>
    <w:rsid w:val="00E441D4"/>
    <w:rsid w:val="00E4461B"/>
    <w:rsid w:val="00E45EB0"/>
    <w:rsid w:val="00E45F56"/>
    <w:rsid w:val="00E4671E"/>
    <w:rsid w:val="00E47A52"/>
    <w:rsid w:val="00E47AA1"/>
    <w:rsid w:val="00E47D43"/>
    <w:rsid w:val="00E519EA"/>
    <w:rsid w:val="00E51CB4"/>
    <w:rsid w:val="00E5337D"/>
    <w:rsid w:val="00E54973"/>
    <w:rsid w:val="00E54CD2"/>
    <w:rsid w:val="00E55433"/>
    <w:rsid w:val="00E56585"/>
    <w:rsid w:val="00E56CCA"/>
    <w:rsid w:val="00E57C39"/>
    <w:rsid w:val="00E57DFD"/>
    <w:rsid w:val="00E6117C"/>
    <w:rsid w:val="00E617B0"/>
    <w:rsid w:val="00E62066"/>
    <w:rsid w:val="00E62470"/>
    <w:rsid w:val="00E65658"/>
    <w:rsid w:val="00E6572E"/>
    <w:rsid w:val="00E668F5"/>
    <w:rsid w:val="00E72BB7"/>
    <w:rsid w:val="00E77442"/>
    <w:rsid w:val="00E77FB2"/>
    <w:rsid w:val="00E81D9A"/>
    <w:rsid w:val="00E822D2"/>
    <w:rsid w:val="00E8311C"/>
    <w:rsid w:val="00E83655"/>
    <w:rsid w:val="00E848C6"/>
    <w:rsid w:val="00E85CB3"/>
    <w:rsid w:val="00E86957"/>
    <w:rsid w:val="00E86DC0"/>
    <w:rsid w:val="00E86DDA"/>
    <w:rsid w:val="00E87080"/>
    <w:rsid w:val="00E8725E"/>
    <w:rsid w:val="00E879F1"/>
    <w:rsid w:val="00E902A7"/>
    <w:rsid w:val="00E91703"/>
    <w:rsid w:val="00E91B5D"/>
    <w:rsid w:val="00E9367E"/>
    <w:rsid w:val="00E938FC"/>
    <w:rsid w:val="00E9482F"/>
    <w:rsid w:val="00EA072A"/>
    <w:rsid w:val="00EA151C"/>
    <w:rsid w:val="00EA2855"/>
    <w:rsid w:val="00EA3584"/>
    <w:rsid w:val="00EA3D0D"/>
    <w:rsid w:val="00EA42A1"/>
    <w:rsid w:val="00EA537B"/>
    <w:rsid w:val="00EA67B5"/>
    <w:rsid w:val="00EA68B6"/>
    <w:rsid w:val="00EA7ADA"/>
    <w:rsid w:val="00EB03E7"/>
    <w:rsid w:val="00EB1600"/>
    <w:rsid w:val="00EB1680"/>
    <w:rsid w:val="00EB1BDD"/>
    <w:rsid w:val="00EB1D8C"/>
    <w:rsid w:val="00EB2AEC"/>
    <w:rsid w:val="00EB2C60"/>
    <w:rsid w:val="00EB3E48"/>
    <w:rsid w:val="00EB61AF"/>
    <w:rsid w:val="00EB67BE"/>
    <w:rsid w:val="00EB68AE"/>
    <w:rsid w:val="00EC0513"/>
    <w:rsid w:val="00EC3D5C"/>
    <w:rsid w:val="00EC46ED"/>
    <w:rsid w:val="00ED0194"/>
    <w:rsid w:val="00ED1F00"/>
    <w:rsid w:val="00ED209D"/>
    <w:rsid w:val="00ED30E7"/>
    <w:rsid w:val="00ED3271"/>
    <w:rsid w:val="00ED550A"/>
    <w:rsid w:val="00ED6509"/>
    <w:rsid w:val="00ED6742"/>
    <w:rsid w:val="00ED6AB8"/>
    <w:rsid w:val="00ED70EC"/>
    <w:rsid w:val="00ED72C6"/>
    <w:rsid w:val="00EE05C0"/>
    <w:rsid w:val="00EE1242"/>
    <w:rsid w:val="00EE129B"/>
    <w:rsid w:val="00EE34A0"/>
    <w:rsid w:val="00EE4042"/>
    <w:rsid w:val="00EE4A69"/>
    <w:rsid w:val="00EE5B61"/>
    <w:rsid w:val="00EE6E89"/>
    <w:rsid w:val="00EF1265"/>
    <w:rsid w:val="00EF1CAB"/>
    <w:rsid w:val="00EF3309"/>
    <w:rsid w:val="00EF436E"/>
    <w:rsid w:val="00EF4902"/>
    <w:rsid w:val="00EF497D"/>
    <w:rsid w:val="00EF5044"/>
    <w:rsid w:val="00EF5E56"/>
    <w:rsid w:val="00EF68CE"/>
    <w:rsid w:val="00F00EF1"/>
    <w:rsid w:val="00F01224"/>
    <w:rsid w:val="00F02235"/>
    <w:rsid w:val="00F0244F"/>
    <w:rsid w:val="00F02C66"/>
    <w:rsid w:val="00F037DE"/>
    <w:rsid w:val="00F05145"/>
    <w:rsid w:val="00F10F50"/>
    <w:rsid w:val="00F113EC"/>
    <w:rsid w:val="00F11F3B"/>
    <w:rsid w:val="00F11FD6"/>
    <w:rsid w:val="00F13C3C"/>
    <w:rsid w:val="00F13FB4"/>
    <w:rsid w:val="00F159CC"/>
    <w:rsid w:val="00F20237"/>
    <w:rsid w:val="00F21C6F"/>
    <w:rsid w:val="00F22490"/>
    <w:rsid w:val="00F2472B"/>
    <w:rsid w:val="00F24EAF"/>
    <w:rsid w:val="00F25772"/>
    <w:rsid w:val="00F25C49"/>
    <w:rsid w:val="00F26CFE"/>
    <w:rsid w:val="00F27443"/>
    <w:rsid w:val="00F31407"/>
    <w:rsid w:val="00F32317"/>
    <w:rsid w:val="00F32C26"/>
    <w:rsid w:val="00F34BDC"/>
    <w:rsid w:val="00F34FD6"/>
    <w:rsid w:val="00F35872"/>
    <w:rsid w:val="00F35A89"/>
    <w:rsid w:val="00F35AF6"/>
    <w:rsid w:val="00F35DA8"/>
    <w:rsid w:val="00F40971"/>
    <w:rsid w:val="00F40C6A"/>
    <w:rsid w:val="00F42E32"/>
    <w:rsid w:val="00F43015"/>
    <w:rsid w:val="00F43BDA"/>
    <w:rsid w:val="00F44DEA"/>
    <w:rsid w:val="00F4531F"/>
    <w:rsid w:val="00F45734"/>
    <w:rsid w:val="00F45A36"/>
    <w:rsid w:val="00F45C10"/>
    <w:rsid w:val="00F46058"/>
    <w:rsid w:val="00F477A6"/>
    <w:rsid w:val="00F50A9F"/>
    <w:rsid w:val="00F51271"/>
    <w:rsid w:val="00F52382"/>
    <w:rsid w:val="00F53DF6"/>
    <w:rsid w:val="00F543E9"/>
    <w:rsid w:val="00F54D4E"/>
    <w:rsid w:val="00F559CE"/>
    <w:rsid w:val="00F57F73"/>
    <w:rsid w:val="00F6028E"/>
    <w:rsid w:val="00F60E7D"/>
    <w:rsid w:val="00F610A7"/>
    <w:rsid w:val="00F619C8"/>
    <w:rsid w:val="00F62455"/>
    <w:rsid w:val="00F6445F"/>
    <w:rsid w:val="00F65CA6"/>
    <w:rsid w:val="00F67AF1"/>
    <w:rsid w:val="00F73E7F"/>
    <w:rsid w:val="00F74DA0"/>
    <w:rsid w:val="00F75290"/>
    <w:rsid w:val="00F75391"/>
    <w:rsid w:val="00F755C5"/>
    <w:rsid w:val="00F7665A"/>
    <w:rsid w:val="00F773F6"/>
    <w:rsid w:val="00F77797"/>
    <w:rsid w:val="00F80E3F"/>
    <w:rsid w:val="00F81080"/>
    <w:rsid w:val="00F8152B"/>
    <w:rsid w:val="00F841CB"/>
    <w:rsid w:val="00F8420E"/>
    <w:rsid w:val="00F86638"/>
    <w:rsid w:val="00F90106"/>
    <w:rsid w:val="00F90BF9"/>
    <w:rsid w:val="00F9106A"/>
    <w:rsid w:val="00F944CE"/>
    <w:rsid w:val="00F94837"/>
    <w:rsid w:val="00F94C48"/>
    <w:rsid w:val="00F96A68"/>
    <w:rsid w:val="00F96B0A"/>
    <w:rsid w:val="00F97349"/>
    <w:rsid w:val="00FA015D"/>
    <w:rsid w:val="00FA0698"/>
    <w:rsid w:val="00FA103C"/>
    <w:rsid w:val="00FA119B"/>
    <w:rsid w:val="00FA31F6"/>
    <w:rsid w:val="00FA3B7F"/>
    <w:rsid w:val="00FA45D3"/>
    <w:rsid w:val="00FA4610"/>
    <w:rsid w:val="00FA4721"/>
    <w:rsid w:val="00FA4B2F"/>
    <w:rsid w:val="00FA5D70"/>
    <w:rsid w:val="00FA6A8E"/>
    <w:rsid w:val="00FA6E27"/>
    <w:rsid w:val="00FA7403"/>
    <w:rsid w:val="00FA7D0E"/>
    <w:rsid w:val="00FB0747"/>
    <w:rsid w:val="00FB0A86"/>
    <w:rsid w:val="00FB0DD3"/>
    <w:rsid w:val="00FB157C"/>
    <w:rsid w:val="00FB21F6"/>
    <w:rsid w:val="00FB3B2D"/>
    <w:rsid w:val="00FB3CD8"/>
    <w:rsid w:val="00FB406D"/>
    <w:rsid w:val="00FB47BE"/>
    <w:rsid w:val="00FB54C2"/>
    <w:rsid w:val="00FB6415"/>
    <w:rsid w:val="00FB6B11"/>
    <w:rsid w:val="00FC020F"/>
    <w:rsid w:val="00FC0333"/>
    <w:rsid w:val="00FC1C1A"/>
    <w:rsid w:val="00FC284E"/>
    <w:rsid w:val="00FC4F96"/>
    <w:rsid w:val="00FC5911"/>
    <w:rsid w:val="00FC69DD"/>
    <w:rsid w:val="00FC726F"/>
    <w:rsid w:val="00FC75C1"/>
    <w:rsid w:val="00FC7B4C"/>
    <w:rsid w:val="00FD05DF"/>
    <w:rsid w:val="00FD1A81"/>
    <w:rsid w:val="00FD2D92"/>
    <w:rsid w:val="00FD350A"/>
    <w:rsid w:val="00FD598C"/>
    <w:rsid w:val="00FD5DFC"/>
    <w:rsid w:val="00FD701B"/>
    <w:rsid w:val="00FE024A"/>
    <w:rsid w:val="00FE090C"/>
    <w:rsid w:val="00FE236C"/>
    <w:rsid w:val="00FE2927"/>
    <w:rsid w:val="00FE3831"/>
    <w:rsid w:val="00FF02B1"/>
    <w:rsid w:val="00FF0A33"/>
    <w:rsid w:val="00FF14C6"/>
    <w:rsid w:val="00FF1CDE"/>
    <w:rsid w:val="00FF1DE3"/>
    <w:rsid w:val="00FF5195"/>
    <w:rsid w:val="00FF5541"/>
    <w:rsid w:val="00FF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728564-A033-4EE3-B4C7-1DA2AA7E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0252"/>
    <w:pPr>
      <w:spacing w:line="280" w:lineRule="atLeast"/>
    </w:pPr>
    <w:rPr>
      <w:rFonts w:ascii="Arial" w:hAnsi="Arial"/>
      <w:sz w:val="22"/>
      <w:szCs w:val="24"/>
    </w:rPr>
  </w:style>
  <w:style w:type="paragraph" w:styleId="berschrift1">
    <w:name w:val="heading 1"/>
    <w:basedOn w:val="Standard"/>
    <w:next w:val="Standard"/>
    <w:link w:val="berschrift1Zchn"/>
    <w:qFormat/>
    <w:rsid w:val="000548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D33824"/>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43BDF"/>
    <w:pPr>
      <w:ind w:left="125" w:hanging="125"/>
    </w:pPr>
    <w:rPr>
      <w:sz w:val="20"/>
      <w:szCs w:val="20"/>
    </w:rPr>
  </w:style>
  <w:style w:type="paragraph" w:styleId="Verzeichnis2">
    <w:name w:val="toc 2"/>
    <w:basedOn w:val="Standard"/>
    <w:next w:val="Standard"/>
    <w:semiHidden/>
    <w:rsid w:val="00650211"/>
    <w:pPr>
      <w:spacing w:line="240" w:lineRule="atLeast"/>
    </w:pPr>
  </w:style>
  <w:style w:type="paragraph" w:styleId="Verzeichnis3">
    <w:name w:val="toc 3"/>
    <w:basedOn w:val="Standard"/>
    <w:next w:val="Standard"/>
    <w:semiHidden/>
    <w:rsid w:val="00650211"/>
    <w:pPr>
      <w:spacing w:line="240" w:lineRule="atLeast"/>
    </w:pPr>
  </w:style>
  <w:style w:type="paragraph" w:styleId="Verzeichnis1">
    <w:name w:val="toc 1"/>
    <w:basedOn w:val="Standard"/>
    <w:next w:val="Standard"/>
    <w:semiHidden/>
    <w:rsid w:val="00650211"/>
    <w:pPr>
      <w:spacing w:before="120" w:line="240" w:lineRule="atLeast"/>
    </w:pPr>
    <w:rPr>
      <w:sz w:val="24"/>
    </w:rPr>
  </w:style>
  <w:style w:type="paragraph" w:styleId="Funotentext">
    <w:name w:val="footnote text"/>
    <w:basedOn w:val="Standard"/>
    <w:semiHidden/>
    <w:rsid w:val="00FB3CD8"/>
    <w:rPr>
      <w:sz w:val="18"/>
      <w:szCs w:val="20"/>
    </w:rPr>
  </w:style>
  <w:style w:type="character" w:customStyle="1" w:styleId="berschrift1Zchn">
    <w:name w:val="Überschrift 1 Zchn"/>
    <w:basedOn w:val="Absatz-Standardschriftart"/>
    <w:link w:val="berschrift1"/>
    <w:rsid w:val="0005483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B75F24"/>
    <w:pPr>
      <w:ind w:left="720"/>
      <w:contextualSpacing/>
    </w:pPr>
  </w:style>
  <w:style w:type="character" w:styleId="Hyperlink">
    <w:name w:val="Hyperlink"/>
    <w:basedOn w:val="Absatz-Standardschriftart"/>
    <w:rsid w:val="00071981"/>
    <w:rPr>
      <w:color w:val="0000FF" w:themeColor="hyperlink"/>
      <w:u w:val="single"/>
    </w:rPr>
  </w:style>
  <w:style w:type="character" w:styleId="BesuchterHyperlink">
    <w:name w:val="FollowedHyperlink"/>
    <w:basedOn w:val="Absatz-Standardschriftart"/>
    <w:rsid w:val="00002AA6"/>
    <w:rPr>
      <w:color w:val="800080" w:themeColor="followedHyperlink"/>
      <w:u w:val="single"/>
    </w:rPr>
  </w:style>
  <w:style w:type="paragraph" w:styleId="Sprechblasentext">
    <w:name w:val="Balloon Text"/>
    <w:basedOn w:val="Standard"/>
    <w:link w:val="SprechblasentextZchn"/>
    <w:semiHidden/>
    <w:unhideWhenUsed/>
    <w:rsid w:val="000F66A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0F66AC"/>
    <w:rPr>
      <w:rFonts w:ascii="Segoe UI" w:hAnsi="Segoe UI" w:cs="Segoe UI"/>
      <w:sz w:val="18"/>
      <w:szCs w:val="18"/>
    </w:rPr>
  </w:style>
  <w:style w:type="paragraph" w:styleId="Kopfzeile">
    <w:name w:val="header"/>
    <w:basedOn w:val="Standard"/>
    <w:link w:val="KopfzeileZchn"/>
    <w:unhideWhenUsed/>
    <w:rsid w:val="006E1E30"/>
    <w:pPr>
      <w:tabs>
        <w:tab w:val="center" w:pos="4536"/>
        <w:tab w:val="right" w:pos="9072"/>
      </w:tabs>
      <w:spacing w:line="240" w:lineRule="auto"/>
    </w:pPr>
  </w:style>
  <w:style w:type="character" w:customStyle="1" w:styleId="KopfzeileZchn">
    <w:name w:val="Kopfzeile Zchn"/>
    <w:basedOn w:val="Absatz-Standardschriftart"/>
    <w:link w:val="Kopfzeile"/>
    <w:rsid w:val="006E1E30"/>
    <w:rPr>
      <w:rFonts w:ascii="Arial" w:hAnsi="Arial"/>
      <w:sz w:val="22"/>
      <w:szCs w:val="24"/>
    </w:rPr>
  </w:style>
  <w:style w:type="paragraph" w:styleId="Fuzeile">
    <w:name w:val="footer"/>
    <w:basedOn w:val="Standard"/>
    <w:link w:val="FuzeileZchn"/>
    <w:unhideWhenUsed/>
    <w:rsid w:val="006E1E30"/>
    <w:pPr>
      <w:tabs>
        <w:tab w:val="center" w:pos="4536"/>
        <w:tab w:val="right" w:pos="9072"/>
      </w:tabs>
      <w:spacing w:line="240" w:lineRule="auto"/>
    </w:pPr>
  </w:style>
  <w:style w:type="character" w:customStyle="1" w:styleId="FuzeileZchn">
    <w:name w:val="Fußzeile Zchn"/>
    <w:basedOn w:val="Absatz-Standardschriftart"/>
    <w:link w:val="Fuzeile"/>
    <w:rsid w:val="006E1E30"/>
    <w:rPr>
      <w:rFonts w:ascii="Arial" w:hAnsi="Arial"/>
      <w:sz w:val="22"/>
      <w:szCs w:val="24"/>
    </w:rPr>
  </w:style>
  <w:style w:type="character" w:customStyle="1" w:styleId="berschrift2Zchn">
    <w:name w:val="Überschrift 2 Zchn"/>
    <w:basedOn w:val="Absatz-Standardschriftart"/>
    <w:link w:val="berschrift2"/>
    <w:rsid w:val="000D07F8"/>
    <w:rPr>
      <w:rFonts w:ascii="Arial" w:hAnsi="Arial"/>
      <w:b/>
      <w:sz w:val="22"/>
      <w:szCs w:val="24"/>
    </w:rPr>
  </w:style>
  <w:style w:type="paragraph" w:styleId="KeinLeerraum">
    <w:name w:val="No Spacing"/>
    <w:uiPriority w:val="1"/>
    <w:qFormat/>
    <w:rsid w:val="00C81B7B"/>
    <w:rPr>
      <w:rFonts w:ascii="Arial" w:hAnsi="Arial"/>
      <w:sz w:val="22"/>
      <w:szCs w:val="24"/>
    </w:rPr>
  </w:style>
  <w:style w:type="paragraph" w:styleId="StandardWeb">
    <w:name w:val="Normal (Web)"/>
    <w:basedOn w:val="Standard"/>
    <w:uiPriority w:val="99"/>
    <w:semiHidden/>
    <w:unhideWhenUsed/>
    <w:rsid w:val="00FA119B"/>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0332">
      <w:bodyDiv w:val="1"/>
      <w:marLeft w:val="0"/>
      <w:marRight w:val="0"/>
      <w:marTop w:val="0"/>
      <w:marBottom w:val="0"/>
      <w:divBdr>
        <w:top w:val="none" w:sz="0" w:space="0" w:color="auto"/>
        <w:left w:val="none" w:sz="0" w:space="0" w:color="auto"/>
        <w:bottom w:val="none" w:sz="0" w:space="0" w:color="auto"/>
        <w:right w:val="none" w:sz="0" w:space="0" w:color="auto"/>
      </w:divBdr>
      <w:divsChild>
        <w:div w:id="1990674337">
          <w:marLeft w:val="0"/>
          <w:marRight w:val="0"/>
          <w:marTop w:val="0"/>
          <w:marBottom w:val="0"/>
          <w:divBdr>
            <w:top w:val="none" w:sz="0" w:space="0" w:color="auto"/>
            <w:left w:val="none" w:sz="0" w:space="0" w:color="auto"/>
            <w:bottom w:val="none" w:sz="0" w:space="0" w:color="auto"/>
            <w:right w:val="none" w:sz="0" w:space="0" w:color="auto"/>
          </w:divBdr>
        </w:div>
        <w:div w:id="215355827">
          <w:marLeft w:val="0"/>
          <w:marRight w:val="0"/>
          <w:marTop w:val="0"/>
          <w:marBottom w:val="0"/>
          <w:divBdr>
            <w:top w:val="none" w:sz="0" w:space="0" w:color="auto"/>
            <w:left w:val="none" w:sz="0" w:space="0" w:color="auto"/>
            <w:bottom w:val="none" w:sz="0" w:space="0" w:color="auto"/>
            <w:right w:val="none" w:sz="0" w:space="0" w:color="auto"/>
          </w:divBdr>
        </w:div>
        <w:div w:id="2059668583">
          <w:marLeft w:val="0"/>
          <w:marRight w:val="0"/>
          <w:marTop w:val="0"/>
          <w:marBottom w:val="0"/>
          <w:divBdr>
            <w:top w:val="none" w:sz="0" w:space="0" w:color="auto"/>
            <w:left w:val="none" w:sz="0" w:space="0" w:color="auto"/>
            <w:bottom w:val="none" w:sz="0" w:space="0" w:color="auto"/>
            <w:right w:val="none" w:sz="0" w:space="0" w:color="auto"/>
          </w:divBdr>
        </w:div>
        <w:div w:id="1178546010">
          <w:marLeft w:val="0"/>
          <w:marRight w:val="0"/>
          <w:marTop w:val="0"/>
          <w:marBottom w:val="0"/>
          <w:divBdr>
            <w:top w:val="none" w:sz="0" w:space="0" w:color="auto"/>
            <w:left w:val="none" w:sz="0" w:space="0" w:color="auto"/>
            <w:bottom w:val="none" w:sz="0" w:space="0" w:color="auto"/>
            <w:right w:val="none" w:sz="0" w:space="0" w:color="auto"/>
          </w:divBdr>
        </w:div>
        <w:div w:id="520968837">
          <w:marLeft w:val="0"/>
          <w:marRight w:val="0"/>
          <w:marTop w:val="0"/>
          <w:marBottom w:val="0"/>
          <w:divBdr>
            <w:top w:val="none" w:sz="0" w:space="0" w:color="auto"/>
            <w:left w:val="none" w:sz="0" w:space="0" w:color="auto"/>
            <w:bottom w:val="none" w:sz="0" w:space="0" w:color="auto"/>
            <w:right w:val="none" w:sz="0" w:space="0" w:color="auto"/>
          </w:divBdr>
        </w:div>
        <w:div w:id="1191839350">
          <w:marLeft w:val="0"/>
          <w:marRight w:val="0"/>
          <w:marTop w:val="0"/>
          <w:marBottom w:val="0"/>
          <w:divBdr>
            <w:top w:val="none" w:sz="0" w:space="0" w:color="auto"/>
            <w:left w:val="none" w:sz="0" w:space="0" w:color="auto"/>
            <w:bottom w:val="none" w:sz="0" w:space="0" w:color="auto"/>
            <w:right w:val="none" w:sz="0" w:space="0" w:color="auto"/>
          </w:divBdr>
        </w:div>
        <w:div w:id="1441800418">
          <w:marLeft w:val="0"/>
          <w:marRight w:val="0"/>
          <w:marTop w:val="0"/>
          <w:marBottom w:val="0"/>
          <w:divBdr>
            <w:top w:val="none" w:sz="0" w:space="0" w:color="auto"/>
            <w:left w:val="none" w:sz="0" w:space="0" w:color="auto"/>
            <w:bottom w:val="none" w:sz="0" w:space="0" w:color="auto"/>
            <w:right w:val="none" w:sz="0" w:space="0" w:color="auto"/>
          </w:divBdr>
        </w:div>
        <w:div w:id="417142663">
          <w:marLeft w:val="0"/>
          <w:marRight w:val="0"/>
          <w:marTop w:val="0"/>
          <w:marBottom w:val="0"/>
          <w:divBdr>
            <w:top w:val="none" w:sz="0" w:space="0" w:color="auto"/>
            <w:left w:val="none" w:sz="0" w:space="0" w:color="auto"/>
            <w:bottom w:val="none" w:sz="0" w:space="0" w:color="auto"/>
            <w:right w:val="none" w:sz="0" w:space="0" w:color="auto"/>
          </w:divBdr>
        </w:div>
      </w:divsChild>
    </w:div>
    <w:div w:id="537199953">
      <w:bodyDiv w:val="1"/>
      <w:marLeft w:val="0"/>
      <w:marRight w:val="0"/>
      <w:marTop w:val="0"/>
      <w:marBottom w:val="0"/>
      <w:divBdr>
        <w:top w:val="none" w:sz="0" w:space="0" w:color="auto"/>
        <w:left w:val="none" w:sz="0" w:space="0" w:color="auto"/>
        <w:bottom w:val="none" w:sz="0" w:space="0" w:color="auto"/>
        <w:right w:val="none" w:sz="0" w:space="0" w:color="auto"/>
      </w:divBdr>
      <w:divsChild>
        <w:div w:id="1700427394">
          <w:marLeft w:val="0"/>
          <w:marRight w:val="0"/>
          <w:marTop w:val="0"/>
          <w:marBottom w:val="0"/>
          <w:divBdr>
            <w:top w:val="none" w:sz="0" w:space="0" w:color="auto"/>
            <w:left w:val="none" w:sz="0" w:space="0" w:color="auto"/>
            <w:bottom w:val="none" w:sz="0" w:space="0" w:color="auto"/>
            <w:right w:val="none" w:sz="0" w:space="0" w:color="auto"/>
          </w:divBdr>
        </w:div>
        <w:div w:id="2128693198">
          <w:marLeft w:val="0"/>
          <w:marRight w:val="0"/>
          <w:marTop w:val="0"/>
          <w:marBottom w:val="0"/>
          <w:divBdr>
            <w:top w:val="none" w:sz="0" w:space="0" w:color="auto"/>
            <w:left w:val="none" w:sz="0" w:space="0" w:color="auto"/>
            <w:bottom w:val="none" w:sz="0" w:space="0" w:color="auto"/>
            <w:right w:val="none" w:sz="0" w:space="0" w:color="auto"/>
          </w:divBdr>
        </w:div>
        <w:div w:id="1410888989">
          <w:marLeft w:val="0"/>
          <w:marRight w:val="0"/>
          <w:marTop w:val="0"/>
          <w:marBottom w:val="0"/>
          <w:divBdr>
            <w:top w:val="none" w:sz="0" w:space="0" w:color="auto"/>
            <w:left w:val="none" w:sz="0" w:space="0" w:color="auto"/>
            <w:bottom w:val="none" w:sz="0" w:space="0" w:color="auto"/>
            <w:right w:val="none" w:sz="0" w:space="0" w:color="auto"/>
          </w:divBdr>
        </w:div>
        <w:div w:id="325330811">
          <w:marLeft w:val="0"/>
          <w:marRight w:val="0"/>
          <w:marTop w:val="0"/>
          <w:marBottom w:val="0"/>
          <w:divBdr>
            <w:top w:val="none" w:sz="0" w:space="0" w:color="auto"/>
            <w:left w:val="none" w:sz="0" w:space="0" w:color="auto"/>
            <w:bottom w:val="none" w:sz="0" w:space="0" w:color="auto"/>
            <w:right w:val="none" w:sz="0" w:space="0" w:color="auto"/>
          </w:divBdr>
        </w:div>
        <w:div w:id="604731685">
          <w:marLeft w:val="0"/>
          <w:marRight w:val="0"/>
          <w:marTop w:val="0"/>
          <w:marBottom w:val="0"/>
          <w:divBdr>
            <w:top w:val="none" w:sz="0" w:space="0" w:color="auto"/>
            <w:left w:val="none" w:sz="0" w:space="0" w:color="auto"/>
            <w:bottom w:val="none" w:sz="0" w:space="0" w:color="auto"/>
            <w:right w:val="none" w:sz="0" w:space="0" w:color="auto"/>
          </w:divBdr>
        </w:div>
        <w:div w:id="649016160">
          <w:marLeft w:val="0"/>
          <w:marRight w:val="0"/>
          <w:marTop w:val="0"/>
          <w:marBottom w:val="0"/>
          <w:divBdr>
            <w:top w:val="none" w:sz="0" w:space="0" w:color="auto"/>
            <w:left w:val="none" w:sz="0" w:space="0" w:color="auto"/>
            <w:bottom w:val="none" w:sz="0" w:space="0" w:color="auto"/>
            <w:right w:val="none" w:sz="0" w:space="0" w:color="auto"/>
          </w:divBdr>
        </w:div>
        <w:div w:id="2074087293">
          <w:marLeft w:val="0"/>
          <w:marRight w:val="0"/>
          <w:marTop w:val="0"/>
          <w:marBottom w:val="0"/>
          <w:divBdr>
            <w:top w:val="none" w:sz="0" w:space="0" w:color="auto"/>
            <w:left w:val="none" w:sz="0" w:space="0" w:color="auto"/>
            <w:bottom w:val="none" w:sz="0" w:space="0" w:color="auto"/>
            <w:right w:val="none" w:sz="0" w:space="0" w:color="auto"/>
          </w:divBdr>
        </w:div>
        <w:div w:id="874853871">
          <w:marLeft w:val="0"/>
          <w:marRight w:val="0"/>
          <w:marTop w:val="0"/>
          <w:marBottom w:val="0"/>
          <w:divBdr>
            <w:top w:val="none" w:sz="0" w:space="0" w:color="auto"/>
            <w:left w:val="none" w:sz="0" w:space="0" w:color="auto"/>
            <w:bottom w:val="none" w:sz="0" w:space="0" w:color="auto"/>
            <w:right w:val="none" w:sz="0" w:space="0" w:color="auto"/>
          </w:divBdr>
        </w:div>
      </w:divsChild>
    </w:div>
    <w:div w:id="983779216">
      <w:bodyDiv w:val="1"/>
      <w:marLeft w:val="0"/>
      <w:marRight w:val="0"/>
      <w:marTop w:val="0"/>
      <w:marBottom w:val="0"/>
      <w:divBdr>
        <w:top w:val="none" w:sz="0" w:space="0" w:color="auto"/>
        <w:left w:val="none" w:sz="0" w:space="0" w:color="auto"/>
        <w:bottom w:val="none" w:sz="0" w:space="0" w:color="auto"/>
        <w:right w:val="none" w:sz="0" w:space="0" w:color="auto"/>
      </w:divBdr>
    </w:div>
    <w:div w:id="1899318781">
      <w:bodyDiv w:val="1"/>
      <w:marLeft w:val="0"/>
      <w:marRight w:val="0"/>
      <w:marTop w:val="0"/>
      <w:marBottom w:val="0"/>
      <w:divBdr>
        <w:top w:val="none" w:sz="0" w:space="0" w:color="auto"/>
        <w:left w:val="none" w:sz="0" w:space="0" w:color="auto"/>
        <w:bottom w:val="none" w:sz="0" w:space="0" w:color="auto"/>
        <w:right w:val="none" w:sz="0" w:space="0" w:color="auto"/>
      </w:divBdr>
    </w:div>
    <w:div w:id="20152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ibtc.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enschutz@bistum-wuerzbur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oeb-sankt-nimmerlein.de" TargetMode="External"/><Relationship Id="rId4" Type="http://schemas.openxmlformats.org/officeDocument/2006/relationships/webSettings" Target="webSettings.xml"/><Relationship Id="rId9" Type="http://schemas.openxmlformats.org/officeDocument/2006/relationships/hyperlink" Target="https://cms.onleihe.de/opencms/export/sites/default/divibib-customer/common/de/AllgemeineDatenschutzerklaerung.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12640</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 Holzapfel</dc:creator>
  <cp:lastModifiedBy>Almut Koschel</cp:lastModifiedBy>
  <cp:revision>2</cp:revision>
  <cp:lastPrinted>2018-05-09T06:51:00Z</cp:lastPrinted>
  <dcterms:created xsi:type="dcterms:W3CDTF">2023-08-10T08:33:00Z</dcterms:created>
  <dcterms:modified xsi:type="dcterms:W3CDTF">2023-08-10T08:33:00Z</dcterms:modified>
</cp:coreProperties>
</file>